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B38C9" w14:textId="77777777" w:rsidR="00843218" w:rsidRDefault="00D73A78" w:rsidP="00843218">
      <w:pPr>
        <w:rPr>
          <w:rFonts w:ascii="游明朝" w:hAnsi="游明朝"/>
          <w:szCs w:val="21"/>
        </w:rPr>
      </w:pPr>
      <w:r w:rsidRPr="00D73A78">
        <w:rPr>
          <w:rFonts w:eastAsiaTheme="minorHAnsi" w:hint="eastAsia"/>
          <w:szCs w:val="21"/>
        </w:rPr>
        <w:t xml:space="preserve">補足:⑷　</w:t>
      </w:r>
      <w:r w:rsidR="00843218">
        <w:rPr>
          <w:rFonts w:ascii="游明朝" w:hAnsi="游明朝" w:hint="eastAsia"/>
          <w:szCs w:val="21"/>
        </w:rPr>
        <w:t>従来の「</w:t>
      </w:r>
      <w:r w:rsidR="00843218">
        <w:rPr>
          <w:rFonts w:ascii="游明朝" w:hAnsi="游明朝"/>
          <w:szCs w:val="21"/>
        </w:rPr>
        <w:t>対面・多人数同空間中心</w:t>
      </w:r>
      <w:r w:rsidR="00843218">
        <w:rPr>
          <w:rFonts w:ascii="游明朝" w:hAnsi="游明朝" w:hint="eastAsia"/>
          <w:szCs w:val="21"/>
        </w:rPr>
        <w:t>」</w:t>
      </w:r>
      <w:r w:rsidR="00843218">
        <w:rPr>
          <w:rFonts w:ascii="游明朝" w:hAnsi="游明朝"/>
          <w:szCs w:val="21"/>
        </w:rPr>
        <w:t>の音楽カルチャー業務の</w:t>
      </w:r>
      <w:proofErr w:type="spellStart"/>
      <w:r w:rsidR="00843218">
        <w:rPr>
          <w:rFonts w:ascii="游明朝" w:hAnsi="游明朝"/>
          <w:szCs w:val="21"/>
        </w:rPr>
        <w:t>m&amp;a</w:t>
      </w:r>
      <w:proofErr w:type="spellEnd"/>
      <w:r w:rsidR="00843218">
        <w:rPr>
          <w:rFonts w:ascii="游明朝" w:hAnsi="游明朝" w:hint="eastAsia"/>
          <w:szCs w:val="21"/>
        </w:rPr>
        <w:t>、獲得店舗への</w:t>
      </w:r>
    </w:p>
    <w:p w14:paraId="623F8E37" w14:textId="40E70017" w:rsidR="00D73A78" w:rsidRPr="00D73A78" w:rsidRDefault="00843218" w:rsidP="00843218">
      <w:pPr>
        <w:ind w:firstLineChars="400" w:firstLine="840"/>
        <w:rPr>
          <w:rFonts w:eastAsiaTheme="minorHAnsi"/>
          <w:szCs w:val="21"/>
        </w:rPr>
      </w:pPr>
      <w:r>
        <w:rPr>
          <w:rFonts w:ascii="游明朝" w:hAnsi="游明朝"/>
          <w:szCs w:val="21"/>
        </w:rPr>
        <w:t>オンライン導入による事業拡大</w:t>
      </w:r>
    </w:p>
    <w:p w14:paraId="11308538" w14:textId="2F2AE7D0" w:rsidR="00D73A78" w:rsidRDefault="00D73A78" w:rsidP="00D73A78">
      <w:pPr>
        <w:rPr>
          <w:rFonts w:eastAsiaTheme="minorHAnsi"/>
          <w:szCs w:val="21"/>
        </w:rPr>
      </w:pPr>
    </w:p>
    <w:p w14:paraId="0F39D5B6" w14:textId="039EAE13" w:rsidR="00D73A78" w:rsidRPr="00D73A78" w:rsidRDefault="00F770B2" w:rsidP="00D73A78">
      <w:pPr>
        <w:rPr>
          <w:rFonts w:eastAsiaTheme="minorHAnsi"/>
          <w:szCs w:val="21"/>
        </w:rPr>
      </w:pPr>
      <w:r>
        <w:rPr>
          <w:rFonts w:eastAsiaTheme="minorHAnsi" w:hint="eastAsia"/>
          <w:szCs w:val="21"/>
        </w:rPr>
        <w:t>全国には後継者不足により</w:t>
      </w:r>
      <w:proofErr w:type="spellStart"/>
      <w:r>
        <w:rPr>
          <w:rFonts w:eastAsiaTheme="minorHAnsi" w:hint="eastAsia"/>
          <w:szCs w:val="21"/>
        </w:rPr>
        <w:t>m</w:t>
      </w:r>
      <w:r>
        <w:rPr>
          <w:rFonts w:eastAsiaTheme="minorHAnsi"/>
          <w:szCs w:val="21"/>
        </w:rPr>
        <w:t>&amp;a</w:t>
      </w:r>
      <w:proofErr w:type="spellEnd"/>
      <w:r>
        <w:rPr>
          <w:rFonts w:eastAsiaTheme="minorHAnsi" w:hint="eastAsia"/>
          <w:szCs w:val="21"/>
        </w:rPr>
        <w:t>を行う音楽業者は数多くいるが、特に</w:t>
      </w:r>
      <w:r w:rsidR="00D73A78" w:rsidRPr="00D73A78">
        <w:rPr>
          <w:rFonts w:eastAsiaTheme="minorHAnsi" w:hint="eastAsia"/>
          <w:szCs w:val="21"/>
        </w:rPr>
        <w:t>当社が現在交渉中の</w:t>
      </w:r>
      <w:proofErr w:type="spellStart"/>
      <w:r w:rsidR="00D73A78" w:rsidRPr="00D73A78">
        <w:rPr>
          <w:rFonts w:eastAsiaTheme="minorHAnsi" w:hint="eastAsia"/>
          <w:szCs w:val="21"/>
        </w:rPr>
        <w:t>m</w:t>
      </w:r>
      <w:r w:rsidR="00D73A78" w:rsidRPr="00D73A78">
        <w:rPr>
          <w:rFonts w:eastAsiaTheme="minorHAnsi"/>
          <w:szCs w:val="21"/>
        </w:rPr>
        <w:t>&amp;a</w:t>
      </w:r>
      <w:proofErr w:type="spellEnd"/>
      <w:r w:rsidR="00D73A78" w:rsidRPr="00D73A78">
        <w:rPr>
          <w:rFonts w:eastAsiaTheme="minorHAnsi" w:hint="eastAsia"/>
          <w:szCs w:val="21"/>
        </w:rPr>
        <w:t>案件は以下のものである。</w:t>
      </w:r>
    </w:p>
    <w:p w14:paraId="4C069D81" w14:textId="02D1E0CF" w:rsidR="00D73A78" w:rsidRPr="00D73A78" w:rsidRDefault="00D73A78" w:rsidP="00D73A78">
      <w:pPr>
        <w:rPr>
          <w:rFonts w:eastAsiaTheme="minorHAnsi"/>
          <w:szCs w:val="21"/>
        </w:rPr>
      </w:pPr>
      <w:r w:rsidRPr="00D73A78">
        <w:rPr>
          <w:rFonts w:eastAsiaTheme="minorHAnsi" w:hint="eastAsia"/>
          <w:szCs w:val="21"/>
        </w:rPr>
        <w:t>※詳細は機密保持契約により非公開</w:t>
      </w:r>
    </w:p>
    <w:p w14:paraId="48AA142E" w14:textId="3FD4FE48" w:rsidR="00D73A78" w:rsidRPr="00D73A78" w:rsidRDefault="00D73A78" w:rsidP="00D73A78">
      <w:pPr>
        <w:pBdr>
          <w:bottom w:val="single" w:sz="6" w:space="1" w:color="auto"/>
        </w:pBdr>
        <w:rPr>
          <w:rFonts w:eastAsiaTheme="minorHAnsi"/>
          <w:szCs w:val="21"/>
        </w:rPr>
      </w:pPr>
    </w:p>
    <w:p w14:paraId="58F06772" w14:textId="77777777" w:rsidR="00D73A78" w:rsidRDefault="00D73A78" w:rsidP="00D73A78">
      <w:pPr>
        <w:rPr>
          <w:rFonts w:eastAsiaTheme="minorHAnsi"/>
          <w:szCs w:val="21"/>
        </w:rPr>
      </w:pPr>
    </w:p>
    <w:p w14:paraId="73EB2AF8" w14:textId="19BD78FA" w:rsidR="00D73A78" w:rsidRDefault="00D73A78" w:rsidP="00D73A78">
      <w:pPr>
        <w:rPr>
          <w:rFonts w:eastAsiaTheme="minorHAnsi"/>
          <w:szCs w:val="21"/>
        </w:rPr>
      </w:pPr>
      <w:r w:rsidRPr="00D73A78">
        <w:rPr>
          <w:rFonts w:eastAsiaTheme="minorHAnsi" w:hint="eastAsia"/>
          <w:szCs w:val="21"/>
        </w:rPr>
        <w:t>音楽教室の運営【生徒数</w:t>
      </w:r>
      <w:r w:rsidRPr="00D73A78">
        <w:rPr>
          <w:rFonts w:eastAsiaTheme="minorHAnsi"/>
          <w:szCs w:val="21"/>
        </w:rPr>
        <w:t>200</w:t>
      </w:r>
      <w:r w:rsidRPr="00D73A78">
        <w:rPr>
          <w:rFonts w:eastAsiaTheme="minorHAnsi" w:hint="eastAsia"/>
          <w:szCs w:val="21"/>
        </w:rPr>
        <w:t>名】</w:t>
      </w:r>
      <w:r w:rsidRPr="00D73A78">
        <w:rPr>
          <w:rFonts w:eastAsiaTheme="minorHAnsi"/>
          <w:szCs w:val="21"/>
        </w:rPr>
        <w:t xml:space="preserve"> </w:t>
      </w:r>
    </w:p>
    <w:p w14:paraId="14D6CC44" w14:textId="77777777" w:rsidR="00D73A78" w:rsidRPr="00D73A78" w:rsidRDefault="00D73A78" w:rsidP="00D73A78">
      <w:pPr>
        <w:rPr>
          <w:rFonts w:eastAsiaTheme="minorHAnsi"/>
          <w:szCs w:val="21"/>
        </w:rPr>
      </w:pPr>
    </w:p>
    <w:p w14:paraId="1FDC53B9" w14:textId="77777777" w:rsidR="00D73A78" w:rsidRPr="00D73A78" w:rsidRDefault="00D73A78" w:rsidP="00D73A78">
      <w:pPr>
        <w:rPr>
          <w:rFonts w:eastAsiaTheme="minorHAnsi"/>
          <w:szCs w:val="21"/>
        </w:rPr>
      </w:pPr>
      <w:r w:rsidRPr="00D73A78">
        <w:rPr>
          <w:rFonts w:eastAsiaTheme="minorHAnsi" w:hint="eastAsia"/>
          <w:szCs w:val="21"/>
        </w:rPr>
        <w:t>事業形態</w:t>
      </w:r>
      <w:r w:rsidRPr="00D73A78">
        <w:rPr>
          <w:rFonts w:eastAsiaTheme="minorHAnsi"/>
          <w:szCs w:val="21"/>
        </w:rPr>
        <w:t xml:space="preserve"> </w:t>
      </w:r>
    </w:p>
    <w:p w14:paraId="62849BC6" w14:textId="77777777" w:rsidR="00D73A78" w:rsidRPr="00D73A78" w:rsidRDefault="00D73A78" w:rsidP="00D73A78">
      <w:pPr>
        <w:rPr>
          <w:rFonts w:eastAsiaTheme="minorHAnsi"/>
          <w:szCs w:val="21"/>
        </w:rPr>
      </w:pPr>
      <w:r w:rsidRPr="00D73A78">
        <w:rPr>
          <w:rFonts w:eastAsiaTheme="minorHAnsi" w:hint="eastAsia"/>
          <w:szCs w:val="21"/>
        </w:rPr>
        <w:t>個人事業</w:t>
      </w:r>
      <w:r w:rsidRPr="00D73A78">
        <w:rPr>
          <w:rFonts w:eastAsiaTheme="minorHAnsi"/>
          <w:szCs w:val="21"/>
        </w:rPr>
        <w:t xml:space="preserve"> </w:t>
      </w:r>
    </w:p>
    <w:p w14:paraId="76CAC651" w14:textId="77777777" w:rsidR="00D73A78" w:rsidRDefault="00D73A78" w:rsidP="00D73A78">
      <w:pPr>
        <w:rPr>
          <w:rFonts w:eastAsiaTheme="minorHAnsi"/>
          <w:szCs w:val="21"/>
        </w:rPr>
      </w:pPr>
    </w:p>
    <w:p w14:paraId="1458E448" w14:textId="781FCB64" w:rsidR="00D73A78" w:rsidRPr="00D73A78" w:rsidRDefault="00D73A78" w:rsidP="00D73A78">
      <w:pPr>
        <w:rPr>
          <w:rFonts w:eastAsiaTheme="minorHAnsi"/>
          <w:szCs w:val="21"/>
        </w:rPr>
      </w:pPr>
      <w:r w:rsidRPr="00D73A78">
        <w:rPr>
          <w:rFonts w:eastAsiaTheme="minorHAnsi" w:hint="eastAsia"/>
          <w:szCs w:val="21"/>
        </w:rPr>
        <w:t>業種</w:t>
      </w:r>
      <w:r w:rsidRPr="00D73A78">
        <w:rPr>
          <w:rFonts w:eastAsiaTheme="minorHAnsi"/>
          <w:szCs w:val="21"/>
        </w:rPr>
        <w:t xml:space="preserve"> </w:t>
      </w:r>
    </w:p>
    <w:p w14:paraId="313A6078" w14:textId="77777777" w:rsidR="00D73A78" w:rsidRPr="00D73A78" w:rsidRDefault="00D73A78" w:rsidP="00D73A78">
      <w:pPr>
        <w:rPr>
          <w:rFonts w:eastAsiaTheme="minorHAnsi"/>
          <w:szCs w:val="21"/>
        </w:rPr>
      </w:pPr>
      <w:r w:rsidRPr="00D73A78">
        <w:rPr>
          <w:rFonts w:eastAsiaTheme="minorHAnsi" w:hint="eastAsia"/>
          <w:szCs w:val="21"/>
        </w:rPr>
        <w:t>語学・音楽など専門学校</w:t>
      </w:r>
      <w:r w:rsidRPr="00D73A78">
        <w:rPr>
          <w:rFonts w:eastAsiaTheme="minorHAnsi"/>
          <w:szCs w:val="21"/>
        </w:rPr>
        <w:t xml:space="preserve"> </w:t>
      </w:r>
      <w:r w:rsidRPr="00D73A78">
        <w:rPr>
          <w:rFonts w:eastAsiaTheme="minorHAnsi" w:hint="eastAsia"/>
          <w:szCs w:val="21"/>
        </w:rPr>
        <w:t>その他店舗小売</w:t>
      </w:r>
      <w:r w:rsidRPr="00D73A78">
        <w:rPr>
          <w:rFonts w:eastAsiaTheme="minorHAnsi"/>
          <w:szCs w:val="21"/>
        </w:rPr>
        <w:t xml:space="preserve"> </w:t>
      </w:r>
    </w:p>
    <w:p w14:paraId="618BA2DB" w14:textId="77777777" w:rsidR="00D73A78" w:rsidRDefault="00D73A78" w:rsidP="00D73A78">
      <w:pPr>
        <w:rPr>
          <w:rFonts w:eastAsiaTheme="minorHAnsi"/>
          <w:szCs w:val="21"/>
        </w:rPr>
      </w:pPr>
    </w:p>
    <w:p w14:paraId="2793ABEB" w14:textId="5C270F87" w:rsidR="00D73A78" w:rsidRPr="00D73A78" w:rsidRDefault="00D73A78" w:rsidP="00D73A78">
      <w:pPr>
        <w:rPr>
          <w:rFonts w:eastAsiaTheme="minorHAnsi"/>
          <w:szCs w:val="21"/>
        </w:rPr>
      </w:pPr>
      <w:r w:rsidRPr="00D73A78">
        <w:rPr>
          <w:rFonts w:eastAsiaTheme="minorHAnsi" w:hint="eastAsia"/>
          <w:szCs w:val="21"/>
        </w:rPr>
        <w:t>都道府県・地域</w:t>
      </w:r>
      <w:r w:rsidRPr="00D73A78">
        <w:rPr>
          <w:rFonts w:eastAsiaTheme="minorHAnsi"/>
          <w:szCs w:val="21"/>
        </w:rPr>
        <w:t xml:space="preserve"> </w:t>
      </w:r>
    </w:p>
    <w:p w14:paraId="6737256B" w14:textId="26701312" w:rsidR="00D73A78" w:rsidRPr="00D73A78" w:rsidRDefault="00D73A78" w:rsidP="00D73A78">
      <w:pPr>
        <w:rPr>
          <w:rFonts w:eastAsiaTheme="minorHAnsi"/>
          <w:szCs w:val="21"/>
        </w:rPr>
      </w:pPr>
      <w:r>
        <w:rPr>
          <w:rFonts w:eastAsiaTheme="minorHAnsi" w:hint="eastAsia"/>
          <w:szCs w:val="21"/>
        </w:rPr>
        <w:t>関西圏外</w:t>
      </w:r>
      <w:r w:rsidRPr="00D73A78">
        <w:rPr>
          <w:rFonts w:eastAsiaTheme="minorHAnsi"/>
          <w:szCs w:val="21"/>
        </w:rPr>
        <w:t xml:space="preserve"> </w:t>
      </w:r>
    </w:p>
    <w:p w14:paraId="4E56FFF5" w14:textId="77777777" w:rsidR="00D73A78" w:rsidRDefault="00D73A78" w:rsidP="00D73A78">
      <w:pPr>
        <w:rPr>
          <w:rFonts w:eastAsiaTheme="minorHAnsi"/>
          <w:szCs w:val="21"/>
        </w:rPr>
      </w:pPr>
    </w:p>
    <w:p w14:paraId="49A36BE9" w14:textId="44F38C37" w:rsidR="00D73A78" w:rsidRPr="00D73A78" w:rsidRDefault="00D73A78" w:rsidP="00D73A78">
      <w:pPr>
        <w:rPr>
          <w:rFonts w:eastAsiaTheme="minorHAnsi"/>
          <w:szCs w:val="21"/>
        </w:rPr>
      </w:pPr>
      <w:r w:rsidRPr="00D73A78">
        <w:rPr>
          <w:rFonts w:eastAsiaTheme="minorHAnsi" w:hint="eastAsia"/>
          <w:szCs w:val="21"/>
        </w:rPr>
        <w:t>譲渡理由</w:t>
      </w:r>
      <w:r w:rsidRPr="00D73A78">
        <w:rPr>
          <w:rFonts w:eastAsiaTheme="minorHAnsi"/>
          <w:szCs w:val="21"/>
        </w:rPr>
        <w:t xml:space="preserve"> </w:t>
      </w:r>
    </w:p>
    <w:p w14:paraId="1D6FB505" w14:textId="34985735" w:rsidR="00D73A78" w:rsidRDefault="00D73A78" w:rsidP="00D73A78">
      <w:pPr>
        <w:rPr>
          <w:rFonts w:eastAsiaTheme="minorHAnsi"/>
          <w:szCs w:val="21"/>
        </w:rPr>
      </w:pPr>
      <w:r w:rsidRPr="00D73A78">
        <w:rPr>
          <w:rFonts w:eastAsiaTheme="minorHAnsi" w:hint="eastAsia"/>
          <w:szCs w:val="21"/>
        </w:rPr>
        <w:t>後継者不在</w:t>
      </w:r>
      <w:r w:rsidRPr="00D73A78">
        <w:rPr>
          <w:rFonts w:eastAsiaTheme="minorHAnsi"/>
          <w:szCs w:val="21"/>
        </w:rPr>
        <w:t xml:space="preserve"> </w:t>
      </w:r>
    </w:p>
    <w:p w14:paraId="53565289" w14:textId="77777777" w:rsidR="00D73A78" w:rsidRPr="00D73A78" w:rsidRDefault="00D73A78" w:rsidP="00D73A78">
      <w:pPr>
        <w:rPr>
          <w:rFonts w:eastAsiaTheme="minorHAnsi"/>
          <w:szCs w:val="21"/>
        </w:rPr>
      </w:pPr>
    </w:p>
    <w:p w14:paraId="61803F74" w14:textId="77777777" w:rsidR="00D73A78" w:rsidRPr="00D73A78" w:rsidRDefault="00D73A78" w:rsidP="00D73A78">
      <w:pPr>
        <w:rPr>
          <w:rFonts w:eastAsiaTheme="minorHAnsi"/>
          <w:szCs w:val="21"/>
        </w:rPr>
      </w:pPr>
      <w:r w:rsidRPr="00D73A78">
        <w:rPr>
          <w:rFonts w:eastAsiaTheme="minorHAnsi" w:hint="eastAsia"/>
          <w:szCs w:val="21"/>
        </w:rPr>
        <w:t>譲渡理由の補足</w:t>
      </w:r>
      <w:r w:rsidRPr="00D73A78">
        <w:rPr>
          <w:rFonts w:eastAsiaTheme="minorHAnsi"/>
          <w:szCs w:val="21"/>
        </w:rPr>
        <w:t xml:space="preserve"> </w:t>
      </w:r>
    </w:p>
    <w:p w14:paraId="100F3FA7" w14:textId="77777777" w:rsidR="00D73A78" w:rsidRPr="00D73A78" w:rsidRDefault="00D73A78" w:rsidP="00D73A78">
      <w:pPr>
        <w:rPr>
          <w:rFonts w:eastAsiaTheme="minorHAnsi"/>
          <w:szCs w:val="21"/>
        </w:rPr>
      </w:pPr>
      <w:r w:rsidRPr="00D73A78">
        <w:rPr>
          <w:rFonts w:eastAsiaTheme="minorHAnsi" w:hint="eastAsia"/>
          <w:szCs w:val="21"/>
        </w:rPr>
        <w:t>地域で長年にわたり営業してきたものの後継者がおりません。生徒や講師の方々との関係を継続し、教室を引き継いでいただける方を希望しています。</w:t>
      </w:r>
      <w:r w:rsidRPr="00D73A78">
        <w:rPr>
          <w:rFonts w:eastAsiaTheme="minorHAnsi"/>
          <w:szCs w:val="21"/>
        </w:rPr>
        <w:t xml:space="preserve"> </w:t>
      </w:r>
    </w:p>
    <w:p w14:paraId="44287841" w14:textId="77777777" w:rsidR="00D73A78" w:rsidRDefault="00D73A78" w:rsidP="00D73A78">
      <w:pPr>
        <w:rPr>
          <w:rFonts w:eastAsiaTheme="minorHAnsi"/>
          <w:szCs w:val="21"/>
        </w:rPr>
      </w:pPr>
    </w:p>
    <w:p w14:paraId="4237421A" w14:textId="77777777" w:rsidR="00D73A78" w:rsidRPr="00D73A78" w:rsidRDefault="00D73A78" w:rsidP="00D73A78">
      <w:pPr>
        <w:rPr>
          <w:rFonts w:eastAsiaTheme="minorHAnsi"/>
          <w:szCs w:val="21"/>
        </w:rPr>
      </w:pPr>
      <w:r w:rsidRPr="00D73A78">
        <w:rPr>
          <w:rFonts w:eastAsiaTheme="minorHAnsi" w:hint="eastAsia"/>
          <w:szCs w:val="21"/>
        </w:rPr>
        <w:t>譲渡対象</w:t>
      </w:r>
      <w:r w:rsidRPr="00D73A78">
        <w:rPr>
          <w:rFonts w:eastAsiaTheme="minorHAnsi"/>
          <w:szCs w:val="21"/>
        </w:rPr>
        <w:t xml:space="preserve"> </w:t>
      </w:r>
    </w:p>
    <w:p w14:paraId="5CEFBB15" w14:textId="77777777" w:rsidR="00D73A78" w:rsidRPr="00D73A78" w:rsidRDefault="00D73A78" w:rsidP="00D73A78">
      <w:pPr>
        <w:rPr>
          <w:rFonts w:eastAsiaTheme="minorHAnsi"/>
          <w:szCs w:val="21"/>
        </w:rPr>
      </w:pPr>
      <w:r w:rsidRPr="00D73A78">
        <w:rPr>
          <w:rFonts w:eastAsiaTheme="minorHAnsi" w:hint="eastAsia"/>
          <w:szCs w:val="21"/>
        </w:rPr>
        <w:t>事業譲渡（在庫</w:t>
      </w:r>
      <w:r w:rsidRPr="00D73A78">
        <w:rPr>
          <w:rFonts w:eastAsiaTheme="minorHAnsi"/>
          <w:szCs w:val="21"/>
        </w:rPr>
        <w:t xml:space="preserve">, </w:t>
      </w:r>
      <w:r w:rsidRPr="00D73A78">
        <w:rPr>
          <w:rFonts w:eastAsiaTheme="minorHAnsi" w:hint="eastAsia"/>
          <w:szCs w:val="21"/>
        </w:rPr>
        <w:t>賃貸借契約</w:t>
      </w:r>
      <w:r w:rsidRPr="00D73A78">
        <w:rPr>
          <w:rFonts w:eastAsiaTheme="minorHAnsi"/>
          <w:szCs w:val="21"/>
        </w:rPr>
        <w:t xml:space="preserve">, </w:t>
      </w:r>
      <w:r w:rsidRPr="00D73A78">
        <w:rPr>
          <w:rFonts w:eastAsiaTheme="minorHAnsi" w:hint="eastAsia"/>
          <w:szCs w:val="21"/>
        </w:rPr>
        <w:t>取引先</w:t>
      </w:r>
      <w:r w:rsidRPr="00D73A78">
        <w:rPr>
          <w:rFonts w:eastAsiaTheme="minorHAnsi"/>
          <w:szCs w:val="21"/>
        </w:rPr>
        <w:t xml:space="preserve">, </w:t>
      </w:r>
      <w:r w:rsidRPr="00D73A78">
        <w:rPr>
          <w:rFonts w:eastAsiaTheme="minorHAnsi" w:hint="eastAsia"/>
          <w:szCs w:val="21"/>
        </w:rPr>
        <w:t>ノウハウ）</w:t>
      </w:r>
      <w:r w:rsidRPr="00D73A78">
        <w:rPr>
          <w:rFonts w:eastAsiaTheme="minorHAnsi"/>
          <w:szCs w:val="21"/>
        </w:rPr>
        <w:t xml:space="preserve"> </w:t>
      </w:r>
    </w:p>
    <w:p w14:paraId="39F5BCFC" w14:textId="77777777" w:rsidR="00D73A78" w:rsidRDefault="00D73A78" w:rsidP="00D73A78">
      <w:pPr>
        <w:rPr>
          <w:rFonts w:eastAsiaTheme="minorHAnsi"/>
          <w:szCs w:val="21"/>
        </w:rPr>
      </w:pPr>
    </w:p>
    <w:p w14:paraId="61EF66F7" w14:textId="5F9A3525" w:rsidR="00D73A78" w:rsidRPr="00D73A78" w:rsidRDefault="00D73A78" w:rsidP="00D73A78">
      <w:pPr>
        <w:rPr>
          <w:rFonts w:eastAsiaTheme="minorHAnsi"/>
          <w:szCs w:val="21"/>
        </w:rPr>
      </w:pPr>
      <w:r w:rsidRPr="00D73A78">
        <w:rPr>
          <w:rFonts w:eastAsiaTheme="minorHAnsi" w:hint="eastAsia"/>
          <w:szCs w:val="21"/>
        </w:rPr>
        <w:t>譲渡に際して最も重視する点</w:t>
      </w:r>
      <w:r w:rsidRPr="00D73A78">
        <w:rPr>
          <w:rFonts w:eastAsiaTheme="minorHAnsi"/>
          <w:szCs w:val="21"/>
        </w:rPr>
        <w:t xml:space="preserve"> </w:t>
      </w:r>
    </w:p>
    <w:p w14:paraId="384E0306" w14:textId="77777777" w:rsidR="00D73A78" w:rsidRPr="00D73A78" w:rsidRDefault="00D73A78" w:rsidP="00D73A78">
      <w:pPr>
        <w:rPr>
          <w:rFonts w:eastAsiaTheme="minorHAnsi"/>
          <w:szCs w:val="21"/>
        </w:rPr>
      </w:pPr>
      <w:r w:rsidRPr="00D73A78">
        <w:rPr>
          <w:rFonts w:eastAsiaTheme="minorHAnsi" w:hint="eastAsia"/>
          <w:szCs w:val="21"/>
        </w:rPr>
        <w:t>想いを継いでくれること</w:t>
      </w:r>
      <w:r w:rsidRPr="00D73A78">
        <w:rPr>
          <w:rFonts w:eastAsiaTheme="minorHAnsi"/>
          <w:szCs w:val="21"/>
        </w:rPr>
        <w:t xml:space="preserve"> </w:t>
      </w:r>
    </w:p>
    <w:p w14:paraId="75903DA7" w14:textId="235FE2A5" w:rsidR="00D73A78" w:rsidRPr="00D73A78" w:rsidRDefault="00D73A78" w:rsidP="00D73A78">
      <w:pPr>
        <w:rPr>
          <w:rFonts w:eastAsiaTheme="minorHAnsi"/>
          <w:szCs w:val="21"/>
        </w:rPr>
      </w:pPr>
    </w:p>
    <w:p w14:paraId="399A36FD" w14:textId="77777777" w:rsidR="00D73A78" w:rsidRPr="00D73A78" w:rsidRDefault="00D73A78" w:rsidP="00D73A78">
      <w:pPr>
        <w:rPr>
          <w:rFonts w:eastAsiaTheme="minorHAnsi"/>
          <w:szCs w:val="21"/>
        </w:rPr>
      </w:pPr>
      <w:r w:rsidRPr="00D73A78">
        <w:rPr>
          <w:rFonts w:eastAsiaTheme="minorHAnsi" w:hint="eastAsia"/>
          <w:b/>
          <w:bCs/>
          <w:szCs w:val="21"/>
        </w:rPr>
        <w:t>ビジネスモデル</w:t>
      </w:r>
      <w:r w:rsidRPr="00D73A78">
        <w:rPr>
          <w:rFonts w:eastAsiaTheme="minorHAnsi"/>
          <w:b/>
          <w:bCs/>
          <w:szCs w:val="21"/>
        </w:rPr>
        <w:t xml:space="preserve"> </w:t>
      </w:r>
    </w:p>
    <w:p w14:paraId="6C3C638C" w14:textId="77777777" w:rsidR="00D73A78" w:rsidRPr="00D73A78" w:rsidRDefault="00D73A78" w:rsidP="00D73A78">
      <w:pPr>
        <w:rPr>
          <w:rFonts w:eastAsiaTheme="minorHAnsi"/>
          <w:szCs w:val="21"/>
        </w:rPr>
      </w:pPr>
      <w:r w:rsidRPr="00D73A78">
        <w:rPr>
          <w:rFonts w:eastAsiaTheme="minorHAnsi" w:hint="eastAsia"/>
          <w:szCs w:val="21"/>
        </w:rPr>
        <w:t>事業内容</w:t>
      </w:r>
      <w:r w:rsidRPr="00D73A78">
        <w:rPr>
          <w:rFonts w:eastAsiaTheme="minorHAnsi"/>
          <w:szCs w:val="21"/>
        </w:rPr>
        <w:t xml:space="preserve"> </w:t>
      </w:r>
    </w:p>
    <w:p w14:paraId="63C3D151" w14:textId="77777777" w:rsidR="00D73A78" w:rsidRPr="00D73A78" w:rsidRDefault="00D73A78" w:rsidP="00D73A78">
      <w:pPr>
        <w:rPr>
          <w:rFonts w:eastAsiaTheme="minorHAnsi"/>
          <w:szCs w:val="21"/>
        </w:rPr>
      </w:pPr>
      <w:r w:rsidRPr="00D73A78">
        <w:rPr>
          <w:rFonts w:eastAsiaTheme="minorHAnsi" w:hint="eastAsia"/>
          <w:szCs w:val="21"/>
        </w:rPr>
        <w:t>創業</w:t>
      </w:r>
      <w:r w:rsidRPr="00D73A78">
        <w:rPr>
          <w:rFonts w:eastAsiaTheme="minorHAnsi"/>
          <w:szCs w:val="21"/>
        </w:rPr>
        <w:t>40</w:t>
      </w:r>
      <w:r w:rsidRPr="00D73A78">
        <w:rPr>
          <w:rFonts w:eastAsiaTheme="minorHAnsi" w:hint="eastAsia"/>
          <w:szCs w:val="21"/>
        </w:rPr>
        <w:t>年。音楽教室の運営と楽譜・楽器の販売をおこなっています。</w:t>
      </w:r>
      <w:r w:rsidRPr="00D73A78">
        <w:rPr>
          <w:rFonts w:eastAsiaTheme="minorHAnsi"/>
          <w:szCs w:val="21"/>
        </w:rPr>
        <w:t xml:space="preserve"> </w:t>
      </w:r>
    </w:p>
    <w:p w14:paraId="6A41FA26" w14:textId="77777777" w:rsidR="00D73A78" w:rsidRPr="00D73A78" w:rsidRDefault="00D73A78" w:rsidP="00D73A78">
      <w:pPr>
        <w:rPr>
          <w:rFonts w:eastAsiaTheme="minorHAnsi"/>
          <w:szCs w:val="21"/>
        </w:rPr>
      </w:pPr>
      <w:r w:rsidRPr="00D73A78">
        <w:rPr>
          <w:rFonts w:eastAsiaTheme="minorHAnsi" w:hint="eastAsia"/>
          <w:szCs w:val="21"/>
        </w:rPr>
        <w:t>商流（仕入先、販売先やエンドユーザー、モノの流れ）</w:t>
      </w:r>
      <w:r w:rsidRPr="00D73A78">
        <w:rPr>
          <w:rFonts w:eastAsiaTheme="minorHAnsi"/>
          <w:szCs w:val="21"/>
        </w:rPr>
        <w:t xml:space="preserve"> </w:t>
      </w:r>
    </w:p>
    <w:p w14:paraId="002668F6" w14:textId="77777777" w:rsidR="00D73A78" w:rsidRPr="00D73A78" w:rsidRDefault="00D73A78" w:rsidP="00D73A78">
      <w:pPr>
        <w:rPr>
          <w:rFonts w:eastAsiaTheme="minorHAnsi"/>
          <w:szCs w:val="21"/>
        </w:rPr>
      </w:pPr>
      <w:r w:rsidRPr="00D73A78">
        <w:rPr>
          <w:rFonts w:eastAsiaTheme="minorHAnsi" w:hint="eastAsia"/>
          <w:szCs w:val="21"/>
        </w:rPr>
        <w:lastRenderedPageBreak/>
        <w:t>地域の幼児からお年寄りまで、幅広い年齢層の方に親しんでいただいております。</w:t>
      </w:r>
      <w:r w:rsidRPr="00D73A78">
        <w:rPr>
          <w:rFonts w:eastAsiaTheme="minorHAnsi"/>
          <w:szCs w:val="21"/>
        </w:rPr>
        <w:t xml:space="preserve"> </w:t>
      </w:r>
      <w:r w:rsidRPr="00D73A78">
        <w:rPr>
          <w:rFonts w:eastAsiaTheme="minorHAnsi" w:hint="eastAsia"/>
          <w:szCs w:val="21"/>
        </w:rPr>
        <w:t>生徒数は</w:t>
      </w:r>
      <w:r w:rsidRPr="00D73A78">
        <w:rPr>
          <w:rFonts w:eastAsiaTheme="minorHAnsi"/>
          <w:szCs w:val="21"/>
        </w:rPr>
        <w:t>200</w:t>
      </w:r>
      <w:r w:rsidRPr="00D73A78">
        <w:rPr>
          <w:rFonts w:eastAsiaTheme="minorHAnsi" w:hint="eastAsia"/>
          <w:szCs w:val="21"/>
        </w:rPr>
        <w:t>名以上です。</w:t>
      </w:r>
      <w:r w:rsidRPr="00D73A78">
        <w:rPr>
          <w:rFonts w:eastAsiaTheme="minorHAnsi"/>
          <w:szCs w:val="21"/>
        </w:rPr>
        <w:t xml:space="preserve"> </w:t>
      </w:r>
    </w:p>
    <w:p w14:paraId="5C956115" w14:textId="77777777" w:rsidR="00D73A78" w:rsidRPr="00D73A78" w:rsidRDefault="00D73A78" w:rsidP="00D73A78">
      <w:pPr>
        <w:rPr>
          <w:rFonts w:eastAsiaTheme="minorHAnsi"/>
          <w:szCs w:val="21"/>
        </w:rPr>
      </w:pPr>
      <w:r w:rsidRPr="00D73A78">
        <w:rPr>
          <w:rFonts w:eastAsiaTheme="minorHAnsi" w:hint="eastAsia"/>
          <w:szCs w:val="21"/>
        </w:rPr>
        <w:t>アピールポイント（商品・サービス、資産・立地、会社の歴史等の強み）</w:t>
      </w:r>
      <w:r w:rsidRPr="00D73A78">
        <w:rPr>
          <w:rFonts w:eastAsiaTheme="minorHAnsi"/>
          <w:szCs w:val="21"/>
        </w:rPr>
        <w:t xml:space="preserve"> </w:t>
      </w:r>
    </w:p>
    <w:p w14:paraId="69BA59EA" w14:textId="77777777" w:rsidR="00D73A78" w:rsidRPr="00D73A78" w:rsidRDefault="00D73A78" w:rsidP="00D73A78">
      <w:pPr>
        <w:rPr>
          <w:rFonts w:eastAsiaTheme="minorHAnsi"/>
          <w:szCs w:val="21"/>
        </w:rPr>
      </w:pPr>
      <w:r w:rsidRPr="00D73A78">
        <w:rPr>
          <w:rFonts w:eastAsiaTheme="minorHAnsi" w:hint="eastAsia"/>
          <w:szCs w:val="21"/>
        </w:rPr>
        <w:t>施設には６～</w:t>
      </w:r>
      <w:r w:rsidRPr="00D73A78">
        <w:rPr>
          <w:rFonts w:eastAsiaTheme="minorHAnsi"/>
          <w:szCs w:val="21"/>
        </w:rPr>
        <w:t>12</w:t>
      </w:r>
      <w:r w:rsidRPr="00D73A78">
        <w:rPr>
          <w:rFonts w:eastAsiaTheme="minorHAnsi" w:hint="eastAsia"/>
          <w:szCs w:val="21"/>
        </w:rPr>
        <w:t>畳の約</w:t>
      </w:r>
      <w:r w:rsidRPr="00D73A78">
        <w:rPr>
          <w:rFonts w:eastAsiaTheme="minorHAnsi"/>
          <w:szCs w:val="21"/>
        </w:rPr>
        <w:t>10</w:t>
      </w:r>
      <w:r w:rsidRPr="00D73A78">
        <w:rPr>
          <w:rFonts w:eastAsiaTheme="minorHAnsi" w:hint="eastAsia"/>
          <w:szCs w:val="21"/>
        </w:rPr>
        <w:t>室があるほか、数十名を収容できるホールも御座います。</w:t>
      </w:r>
      <w:r w:rsidRPr="00D73A78">
        <w:rPr>
          <w:rFonts w:eastAsiaTheme="minorHAnsi"/>
          <w:szCs w:val="21"/>
        </w:rPr>
        <w:t xml:space="preserve"> </w:t>
      </w:r>
      <w:r w:rsidRPr="00D73A78">
        <w:rPr>
          <w:rFonts w:eastAsiaTheme="minorHAnsi" w:hint="eastAsia"/>
          <w:szCs w:val="21"/>
        </w:rPr>
        <w:t>ピアノ、バイオリン、エレクトーン、フルート、文化箏、オカリナ、リコーダーなどのほか、英語教室も運営しています。</w:t>
      </w:r>
      <w:r w:rsidRPr="00D73A78">
        <w:rPr>
          <w:rFonts w:eastAsiaTheme="minorHAnsi"/>
          <w:szCs w:val="21"/>
        </w:rPr>
        <w:t xml:space="preserve"> </w:t>
      </w:r>
    </w:p>
    <w:p w14:paraId="368CA872" w14:textId="77777777" w:rsidR="00D73A78" w:rsidRDefault="00D73A78" w:rsidP="00D73A78">
      <w:pPr>
        <w:rPr>
          <w:rFonts w:eastAsiaTheme="minorHAnsi"/>
          <w:szCs w:val="21"/>
        </w:rPr>
      </w:pPr>
    </w:p>
    <w:p w14:paraId="21ECB4A4" w14:textId="30869847" w:rsidR="00D73A78" w:rsidRPr="00D73A78" w:rsidRDefault="00D73A78" w:rsidP="00D73A78">
      <w:pPr>
        <w:rPr>
          <w:rFonts w:eastAsiaTheme="minorHAnsi"/>
          <w:szCs w:val="21"/>
        </w:rPr>
      </w:pPr>
      <w:r w:rsidRPr="00D73A78">
        <w:rPr>
          <w:rFonts w:eastAsiaTheme="minorHAnsi" w:hint="eastAsia"/>
          <w:b/>
          <w:bCs/>
          <w:szCs w:val="21"/>
        </w:rPr>
        <w:t>財務情報</w:t>
      </w:r>
      <w:r w:rsidRPr="00D73A78">
        <w:rPr>
          <w:rFonts w:eastAsiaTheme="minorHAnsi"/>
          <w:b/>
          <w:bCs/>
          <w:szCs w:val="21"/>
        </w:rPr>
        <w:t xml:space="preserve"> </w:t>
      </w:r>
    </w:p>
    <w:p w14:paraId="325C4D2E" w14:textId="0D45713C" w:rsidR="00D73A78" w:rsidRDefault="00D73A78" w:rsidP="00D73A78">
      <w:pPr>
        <w:rPr>
          <w:rFonts w:eastAsiaTheme="minorHAnsi"/>
          <w:szCs w:val="21"/>
        </w:rPr>
      </w:pPr>
      <w:r w:rsidRPr="00D73A78">
        <w:rPr>
          <w:rFonts w:eastAsiaTheme="minorHAnsi" w:hint="eastAsia"/>
          <w:szCs w:val="21"/>
        </w:rPr>
        <w:t>事業の売上高</w:t>
      </w:r>
      <w:r w:rsidRPr="00D73A78">
        <w:rPr>
          <w:rFonts w:eastAsiaTheme="minorHAnsi"/>
          <w:szCs w:val="21"/>
        </w:rPr>
        <w:t xml:space="preserve"> 3,000</w:t>
      </w:r>
      <w:r w:rsidRPr="00D73A78">
        <w:rPr>
          <w:rFonts w:eastAsiaTheme="minorHAnsi" w:hint="eastAsia"/>
          <w:szCs w:val="21"/>
        </w:rPr>
        <w:t>万円～</w:t>
      </w:r>
      <w:r w:rsidRPr="00D73A78">
        <w:rPr>
          <w:rFonts w:eastAsiaTheme="minorHAnsi"/>
          <w:szCs w:val="21"/>
        </w:rPr>
        <w:t>5,000</w:t>
      </w:r>
      <w:r w:rsidRPr="00D73A78">
        <w:rPr>
          <w:rFonts w:eastAsiaTheme="minorHAnsi" w:hint="eastAsia"/>
          <w:szCs w:val="21"/>
        </w:rPr>
        <w:t>万円</w:t>
      </w:r>
      <w:r w:rsidRPr="00D73A78">
        <w:rPr>
          <w:rFonts w:eastAsiaTheme="minorHAnsi"/>
          <w:szCs w:val="21"/>
        </w:rPr>
        <w:t xml:space="preserve"> </w:t>
      </w:r>
    </w:p>
    <w:p w14:paraId="69DCF64F" w14:textId="77777777" w:rsidR="00D73A78" w:rsidRPr="00D73A78" w:rsidRDefault="00D73A78" w:rsidP="00D73A78">
      <w:pPr>
        <w:rPr>
          <w:rFonts w:eastAsiaTheme="minorHAnsi"/>
          <w:szCs w:val="21"/>
        </w:rPr>
      </w:pPr>
    </w:p>
    <w:p w14:paraId="7D80BFAE" w14:textId="3C15C4DE" w:rsidR="00D73A78" w:rsidRDefault="00D73A78" w:rsidP="00D73A78">
      <w:pPr>
        <w:rPr>
          <w:rFonts w:eastAsiaTheme="minorHAnsi"/>
          <w:szCs w:val="21"/>
        </w:rPr>
      </w:pPr>
      <w:r w:rsidRPr="00D73A78">
        <w:rPr>
          <w:rFonts w:eastAsiaTheme="minorHAnsi" w:hint="eastAsia"/>
          <w:szCs w:val="21"/>
        </w:rPr>
        <w:t>売上総利益</w:t>
      </w:r>
      <w:r w:rsidRPr="00D73A78">
        <w:rPr>
          <w:rFonts w:eastAsiaTheme="minorHAnsi"/>
          <w:szCs w:val="21"/>
        </w:rPr>
        <w:t xml:space="preserve"> </w:t>
      </w:r>
      <w:r w:rsidRPr="003739ED">
        <w:rPr>
          <w:rFonts w:eastAsiaTheme="minorHAnsi"/>
          <w:szCs w:val="21"/>
        </w:rPr>
        <w:t>1,000</w:t>
      </w:r>
      <w:r w:rsidRPr="003739ED">
        <w:rPr>
          <w:rFonts w:eastAsiaTheme="minorHAnsi" w:hint="eastAsia"/>
          <w:szCs w:val="21"/>
        </w:rPr>
        <w:t>万円～</w:t>
      </w:r>
      <w:r w:rsidRPr="003739ED">
        <w:rPr>
          <w:rFonts w:eastAsiaTheme="minorHAnsi"/>
          <w:szCs w:val="21"/>
        </w:rPr>
        <w:t>2,000</w:t>
      </w:r>
      <w:r w:rsidRPr="003739ED">
        <w:rPr>
          <w:rFonts w:eastAsiaTheme="minorHAnsi" w:hint="eastAsia"/>
          <w:szCs w:val="21"/>
        </w:rPr>
        <w:t>万円</w:t>
      </w:r>
      <w:r w:rsidRPr="003739ED">
        <w:rPr>
          <w:rFonts w:eastAsiaTheme="minorHAnsi"/>
          <w:szCs w:val="21"/>
        </w:rPr>
        <w:t xml:space="preserve"> </w:t>
      </w:r>
    </w:p>
    <w:p w14:paraId="5B9D1A3E" w14:textId="77777777" w:rsidR="003739ED" w:rsidRPr="003739ED" w:rsidRDefault="003739ED" w:rsidP="00D73A78">
      <w:pPr>
        <w:rPr>
          <w:rFonts w:eastAsiaTheme="minorHAnsi"/>
          <w:szCs w:val="21"/>
        </w:rPr>
      </w:pPr>
    </w:p>
    <w:p w14:paraId="72C3E1AC" w14:textId="2A2E49B9" w:rsidR="003739ED" w:rsidRPr="003739ED" w:rsidRDefault="003739ED" w:rsidP="003739ED">
      <w:pPr>
        <w:autoSpaceDE w:val="0"/>
        <w:autoSpaceDN w:val="0"/>
        <w:adjustRightInd w:val="0"/>
        <w:jc w:val="left"/>
        <w:rPr>
          <w:rFonts w:eastAsiaTheme="minorHAnsi" w:cs="游ゴシック"/>
          <w:color w:val="000000"/>
          <w:kern w:val="0"/>
          <w:szCs w:val="21"/>
        </w:rPr>
      </w:pPr>
      <w:r w:rsidRPr="003739ED">
        <w:rPr>
          <w:rFonts w:eastAsiaTheme="minorHAnsi" w:cs="游ゴシック" w:hint="eastAsia"/>
          <w:color w:val="000000"/>
          <w:kern w:val="0"/>
          <w:szCs w:val="21"/>
        </w:rPr>
        <w:t>事業の利益</w:t>
      </w:r>
      <w:r w:rsidRPr="003739ED">
        <w:rPr>
          <w:rFonts w:eastAsiaTheme="minorHAnsi" w:cs="游ゴシック"/>
          <w:color w:val="000000"/>
          <w:kern w:val="0"/>
          <w:szCs w:val="21"/>
        </w:rPr>
        <w:t xml:space="preserve"> -1,000</w:t>
      </w:r>
      <w:r w:rsidRPr="003739ED">
        <w:rPr>
          <w:rFonts w:eastAsiaTheme="minorHAnsi" w:cs="游ゴシック" w:hint="eastAsia"/>
          <w:color w:val="000000"/>
          <w:kern w:val="0"/>
          <w:szCs w:val="21"/>
        </w:rPr>
        <w:t>万円～</w:t>
      </w:r>
      <w:r w:rsidRPr="003739ED">
        <w:rPr>
          <w:rFonts w:eastAsiaTheme="minorHAnsi" w:cs="游ゴシック"/>
          <w:color w:val="000000"/>
          <w:kern w:val="0"/>
          <w:szCs w:val="21"/>
        </w:rPr>
        <w:t>0</w:t>
      </w:r>
      <w:r w:rsidRPr="003739ED">
        <w:rPr>
          <w:rFonts w:eastAsiaTheme="minorHAnsi" w:cs="游ゴシック" w:hint="eastAsia"/>
          <w:color w:val="000000"/>
          <w:kern w:val="0"/>
          <w:szCs w:val="21"/>
        </w:rPr>
        <w:t>円</w:t>
      </w:r>
    </w:p>
    <w:p w14:paraId="6CF4B503" w14:textId="77777777" w:rsidR="00D73A78" w:rsidRPr="003739ED" w:rsidRDefault="00D73A78" w:rsidP="00D73A78">
      <w:pPr>
        <w:rPr>
          <w:rFonts w:eastAsiaTheme="minorHAnsi"/>
          <w:szCs w:val="21"/>
        </w:rPr>
      </w:pPr>
    </w:p>
    <w:p w14:paraId="754DAF93" w14:textId="4CCF0636" w:rsidR="00D73A78" w:rsidRDefault="00D73A78" w:rsidP="00D73A78">
      <w:pPr>
        <w:rPr>
          <w:rFonts w:eastAsiaTheme="minorHAnsi"/>
          <w:szCs w:val="21"/>
        </w:rPr>
      </w:pPr>
      <w:r w:rsidRPr="003739ED">
        <w:rPr>
          <w:rFonts w:eastAsiaTheme="minorHAnsi" w:hint="eastAsia"/>
          <w:szCs w:val="21"/>
        </w:rPr>
        <w:t>減価償却費</w:t>
      </w:r>
      <w:r w:rsidRPr="003739ED">
        <w:rPr>
          <w:rFonts w:eastAsiaTheme="minorHAnsi"/>
          <w:szCs w:val="21"/>
        </w:rPr>
        <w:t xml:space="preserve"> </w:t>
      </w:r>
      <w:r w:rsidRPr="00D73A78">
        <w:rPr>
          <w:rFonts w:eastAsiaTheme="minorHAnsi"/>
          <w:szCs w:val="21"/>
        </w:rPr>
        <w:t>100</w:t>
      </w:r>
      <w:r w:rsidRPr="00D73A78">
        <w:rPr>
          <w:rFonts w:eastAsiaTheme="minorHAnsi" w:hint="eastAsia"/>
          <w:szCs w:val="21"/>
        </w:rPr>
        <w:t>万円～</w:t>
      </w:r>
      <w:r w:rsidRPr="00D73A78">
        <w:rPr>
          <w:rFonts w:eastAsiaTheme="minorHAnsi"/>
          <w:szCs w:val="21"/>
        </w:rPr>
        <w:t>300</w:t>
      </w:r>
      <w:r w:rsidRPr="00D73A78">
        <w:rPr>
          <w:rFonts w:eastAsiaTheme="minorHAnsi" w:hint="eastAsia"/>
          <w:szCs w:val="21"/>
        </w:rPr>
        <w:t>万円</w:t>
      </w:r>
      <w:r w:rsidRPr="00D73A78">
        <w:rPr>
          <w:rFonts w:eastAsiaTheme="minorHAnsi"/>
          <w:szCs w:val="21"/>
        </w:rPr>
        <w:t xml:space="preserve"> </w:t>
      </w:r>
    </w:p>
    <w:p w14:paraId="18C24ED5" w14:textId="77777777" w:rsidR="00D73A78" w:rsidRPr="00D73A78" w:rsidRDefault="00D73A78" w:rsidP="00D73A78">
      <w:pPr>
        <w:rPr>
          <w:rFonts w:eastAsiaTheme="minorHAnsi"/>
          <w:szCs w:val="21"/>
        </w:rPr>
      </w:pPr>
    </w:p>
    <w:p w14:paraId="2E1929A4" w14:textId="3D2E34D0" w:rsidR="00D73A78" w:rsidRDefault="00D73A78" w:rsidP="00D73A78">
      <w:pPr>
        <w:rPr>
          <w:rFonts w:eastAsiaTheme="minorHAnsi"/>
          <w:szCs w:val="21"/>
        </w:rPr>
      </w:pPr>
      <w:r w:rsidRPr="00D73A78">
        <w:rPr>
          <w:rFonts w:eastAsiaTheme="minorHAnsi" w:hint="eastAsia"/>
          <w:szCs w:val="21"/>
        </w:rPr>
        <w:t>現預金等</w:t>
      </w:r>
      <w:r w:rsidRPr="00D73A78">
        <w:rPr>
          <w:rFonts w:eastAsiaTheme="minorHAnsi"/>
          <w:szCs w:val="21"/>
        </w:rPr>
        <w:t xml:space="preserve"> 0</w:t>
      </w:r>
      <w:r w:rsidRPr="00D73A78">
        <w:rPr>
          <w:rFonts w:eastAsiaTheme="minorHAnsi" w:hint="eastAsia"/>
          <w:szCs w:val="21"/>
        </w:rPr>
        <w:t>円～</w:t>
      </w:r>
      <w:r w:rsidRPr="00D73A78">
        <w:rPr>
          <w:rFonts w:eastAsiaTheme="minorHAnsi"/>
          <w:szCs w:val="21"/>
        </w:rPr>
        <w:t>100</w:t>
      </w:r>
      <w:r w:rsidRPr="00D73A78">
        <w:rPr>
          <w:rFonts w:eastAsiaTheme="minorHAnsi" w:hint="eastAsia"/>
          <w:szCs w:val="21"/>
        </w:rPr>
        <w:t>万円</w:t>
      </w:r>
      <w:r w:rsidRPr="00D73A78">
        <w:rPr>
          <w:rFonts w:eastAsiaTheme="minorHAnsi"/>
          <w:szCs w:val="21"/>
        </w:rPr>
        <w:t xml:space="preserve"> </w:t>
      </w:r>
    </w:p>
    <w:p w14:paraId="32802A43" w14:textId="77777777" w:rsidR="00D73A78" w:rsidRPr="00D73A78" w:rsidRDefault="00D73A78" w:rsidP="00D73A78">
      <w:pPr>
        <w:rPr>
          <w:rFonts w:eastAsiaTheme="minorHAnsi"/>
          <w:szCs w:val="21"/>
        </w:rPr>
      </w:pPr>
    </w:p>
    <w:p w14:paraId="61684A5C" w14:textId="30ACD852" w:rsidR="00D73A78" w:rsidRDefault="00D73A78" w:rsidP="00D73A78">
      <w:pPr>
        <w:rPr>
          <w:rFonts w:eastAsiaTheme="minorHAnsi"/>
          <w:szCs w:val="21"/>
        </w:rPr>
      </w:pPr>
      <w:r w:rsidRPr="00D73A78">
        <w:rPr>
          <w:rFonts w:eastAsiaTheme="minorHAnsi" w:hint="eastAsia"/>
          <w:szCs w:val="21"/>
        </w:rPr>
        <w:t>売掛金等</w:t>
      </w:r>
      <w:r w:rsidRPr="00D73A78">
        <w:rPr>
          <w:rFonts w:eastAsiaTheme="minorHAnsi"/>
          <w:szCs w:val="21"/>
        </w:rPr>
        <w:t xml:space="preserve"> 0</w:t>
      </w:r>
      <w:r w:rsidRPr="00D73A78">
        <w:rPr>
          <w:rFonts w:eastAsiaTheme="minorHAnsi" w:hint="eastAsia"/>
          <w:szCs w:val="21"/>
        </w:rPr>
        <w:t>円～</w:t>
      </w:r>
      <w:r w:rsidRPr="00D73A78">
        <w:rPr>
          <w:rFonts w:eastAsiaTheme="minorHAnsi"/>
          <w:szCs w:val="21"/>
        </w:rPr>
        <w:t>100</w:t>
      </w:r>
      <w:r w:rsidRPr="00D73A78">
        <w:rPr>
          <w:rFonts w:eastAsiaTheme="minorHAnsi" w:hint="eastAsia"/>
          <w:szCs w:val="21"/>
        </w:rPr>
        <w:t>万円</w:t>
      </w:r>
      <w:r w:rsidRPr="00D73A78">
        <w:rPr>
          <w:rFonts w:eastAsiaTheme="minorHAnsi"/>
          <w:szCs w:val="21"/>
        </w:rPr>
        <w:t xml:space="preserve"> </w:t>
      </w:r>
    </w:p>
    <w:p w14:paraId="73780909" w14:textId="77777777" w:rsidR="00D73A78" w:rsidRPr="00D73A78" w:rsidRDefault="00D73A78" w:rsidP="00D73A78">
      <w:pPr>
        <w:rPr>
          <w:rFonts w:eastAsiaTheme="minorHAnsi"/>
          <w:szCs w:val="21"/>
        </w:rPr>
      </w:pPr>
    </w:p>
    <w:p w14:paraId="1C345691" w14:textId="71F38393" w:rsidR="00D73A78" w:rsidRDefault="00D73A78" w:rsidP="00D73A78">
      <w:pPr>
        <w:rPr>
          <w:rFonts w:eastAsiaTheme="minorHAnsi"/>
          <w:szCs w:val="21"/>
        </w:rPr>
      </w:pPr>
      <w:r w:rsidRPr="00D73A78">
        <w:rPr>
          <w:rFonts w:eastAsiaTheme="minorHAnsi" w:hint="eastAsia"/>
          <w:szCs w:val="21"/>
        </w:rPr>
        <w:t>金融借入金</w:t>
      </w:r>
      <w:r w:rsidRPr="00D73A78">
        <w:rPr>
          <w:rFonts w:eastAsiaTheme="minorHAnsi"/>
          <w:szCs w:val="21"/>
        </w:rPr>
        <w:t xml:space="preserve"> 0 </w:t>
      </w:r>
    </w:p>
    <w:p w14:paraId="0EA06305" w14:textId="77777777" w:rsidR="00D73A78" w:rsidRPr="00D73A78" w:rsidRDefault="00D73A78" w:rsidP="00D73A78">
      <w:pPr>
        <w:rPr>
          <w:rFonts w:eastAsiaTheme="minorHAnsi"/>
          <w:szCs w:val="21"/>
        </w:rPr>
      </w:pPr>
    </w:p>
    <w:p w14:paraId="692BEB44" w14:textId="541DE08F" w:rsidR="00D73A78" w:rsidRDefault="00D73A78" w:rsidP="003739ED">
      <w:pPr>
        <w:rPr>
          <w:rFonts w:eastAsiaTheme="minorHAnsi"/>
          <w:szCs w:val="21"/>
        </w:rPr>
      </w:pPr>
      <w:r w:rsidRPr="00D73A78">
        <w:rPr>
          <w:rFonts w:eastAsiaTheme="minorHAnsi" w:hint="eastAsia"/>
          <w:szCs w:val="21"/>
        </w:rPr>
        <w:t>純資産</w:t>
      </w:r>
      <w:r w:rsidRPr="00D73A78">
        <w:rPr>
          <w:rFonts w:eastAsiaTheme="minorHAnsi"/>
          <w:szCs w:val="21"/>
        </w:rPr>
        <w:t xml:space="preserve"> 1,000</w:t>
      </w:r>
      <w:r w:rsidRPr="00D73A78">
        <w:rPr>
          <w:rFonts w:eastAsiaTheme="minorHAnsi" w:hint="eastAsia"/>
          <w:szCs w:val="21"/>
        </w:rPr>
        <w:t>万円～</w:t>
      </w:r>
      <w:r w:rsidRPr="00D73A78">
        <w:rPr>
          <w:rFonts w:eastAsiaTheme="minorHAnsi"/>
          <w:szCs w:val="21"/>
        </w:rPr>
        <w:t>2,000</w:t>
      </w:r>
      <w:r w:rsidRPr="00D73A78">
        <w:rPr>
          <w:rFonts w:eastAsiaTheme="minorHAnsi" w:hint="eastAsia"/>
          <w:szCs w:val="21"/>
        </w:rPr>
        <w:t>万円</w:t>
      </w:r>
    </w:p>
    <w:p w14:paraId="4585AF1F" w14:textId="349C0238" w:rsidR="003739ED" w:rsidRDefault="003739ED">
      <w:pPr>
        <w:pBdr>
          <w:bottom w:val="single" w:sz="6" w:space="1" w:color="auto"/>
        </w:pBdr>
        <w:rPr>
          <w:rFonts w:eastAsiaTheme="minorHAnsi"/>
          <w:szCs w:val="21"/>
        </w:rPr>
      </w:pPr>
    </w:p>
    <w:p w14:paraId="33997B1F" w14:textId="77777777" w:rsidR="003739ED" w:rsidRPr="003739ED" w:rsidRDefault="003739ED" w:rsidP="00D73A78">
      <w:pPr>
        <w:rPr>
          <w:rFonts w:eastAsiaTheme="minorHAnsi" w:hint="eastAsia"/>
          <w:szCs w:val="21"/>
        </w:rPr>
      </w:pPr>
    </w:p>
    <w:p w14:paraId="1436DFF9" w14:textId="2EFCB133" w:rsidR="00730CE5" w:rsidRDefault="00C3709B" w:rsidP="00D73A78">
      <w:pPr>
        <w:rPr>
          <w:rFonts w:eastAsiaTheme="minorHAnsi"/>
          <w:szCs w:val="21"/>
        </w:rPr>
      </w:pPr>
      <w:r>
        <w:rPr>
          <w:rFonts w:eastAsiaTheme="minorHAnsi" w:hint="eastAsia"/>
          <w:szCs w:val="21"/>
        </w:rPr>
        <w:t>200名の在籍がいる中での</w:t>
      </w:r>
      <w:r w:rsidR="00730CE5">
        <w:rPr>
          <w:rFonts w:eastAsiaTheme="minorHAnsi" w:hint="eastAsia"/>
          <w:szCs w:val="21"/>
        </w:rPr>
        <w:t>赤字要因は</w:t>
      </w:r>
    </w:p>
    <w:p w14:paraId="302424AA" w14:textId="59ACE924" w:rsidR="00730CE5" w:rsidRDefault="00730CE5" w:rsidP="00730CE5">
      <w:pPr>
        <w:pStyle w:val="a4"/>
        <w:numPr>
          <w:ilvl w:val="0"/>
          <w:numId w:val="1"/>
        </w:numPr>
        <w:ind w:leftChars="0"/>
        <w:rPr>
          <w:rFonts w:eastAsiaTheme="minorHAnsi"/>
          <w:szCs w:val="21"/>
        </w:rPr>
      </w:pPr>
      <w:r w:rsidRPr="00D73A78">
        <w:rPr>
          <w:rFonts w:eastAsiaTheme="minorHAnsi" w:hint="eastAsia"/>
          <w:szCs w:val="21"/>
        </w:rPr>
        <w:t>数十名を収容できるホール</w:t>
      </w:r>
      <w:r>
        <w:rPr>
          <w:rFonts w:eastAsiaTheme="minorHAnsi" w:hint="eastAsia"/>
          <w:szCs w:val="21"/>
        </w:rPr>
        <w:t>の所持</w:t>
      </w:r>
    </w:p>
    <w:p w14:paraId="1D00373E" w14:textId="5978F992" w:rsidR="00730CE5" w:rsidRDefault="00730CE5" w:rsidP="00730CE5">
      <w:pPr>
        <w:ind w:left="360"/>
        <w:rPr>
          <w:rFonts w:eastAsiaTheme="minorHAnsi"/>
          <w:szCs w:val="21"/>
        </w:rPr>
      </w:pPr>
      <w:r>
        <w:rPr>
          <w:rFonts w:eastAsiaTheme="minorHAnsi" w:hint="eastAsia"/>
          <w:szCs w:val="21"/>
        </w:rPr>
        <w:t>コロナ禍で多人数と同空間で活動・鑑賞を行うイベントや行事は大きな打撃を受け、その影響はポストコロナとなる今後も続くとみられる。</w:t>
      </w:r>
    </w:p>
    <w:p w14:paraId="110B3AAC" w14:textId="31E3BF3F" w:rsidR="00730CE5" w:rsidRDefault="00730CE5" w:rsidP="00730CE5">
      <w:pPr>
        <w:pStyle w:val="a4"/>
        <w:numPr>
          <w:ilvl w:val="0"/>
          <w:numId w:val="1"/>
        </w:numPr>
        <w:ind w:leftChars="0"/>
        <w:rPr>
          <w:rFonts w:eastAsiaTheme="minorHAnsi"/>
          <w:szCs w:val="21"/>
        </w:rPr>
      </w:pPr>
      <w:r w:rsidRPr="00730CE5">
        <w:rPr>
          <w:rFonts w:eastAsiaTheme="minorHAnsi" w:hint="eastAsia"/>
          <w:szCs w:val="21"/>
        </w:rPr>
        <w:t>楽譜・</w:t>
      </w:r>
      <w:r>
        <w:rPr>
          <w:rFonts w:eastAsiaTheme="minorHAnsi" w:hint="eastAsia"/>
          <w:szCs w:val="21"/>
        </w:rPr>
        <w:t>楽器の販売</w:t>
      </w:r>
    </w:p>
    <w:p w14:paraId="092CAC28" w14:textId="58D7CE25" w:rsidR="00730CE5" w:rsidRDefault="00730CE5" w:rsidP="00730CE5">
      <w:pPr>
        <w:pStyle w:val="a4"/>
        <w:ind w:leftChars="0" w:left="360"/>
        <w:rPr>
          <w:rFonts w:eastAsiaTheme="minorHAnsi"/>
          <w:szCs w:val="21"/>
        </w:rPr>
      </w:pPr>
      <w:r>
        <w:rPr>
          <w:rFonts w:eastAsiaTheme="minorHAnsi" w:hint="eastAsia"/>
          <w:szCs w:val="21"/>
        </w:rPr>
        <w:t>現在、楽譜・楽器の店舗販売は楽器や楽譜はオンラインでの販売に大きく押されている。</w:t>
      </w:r>
    </w:p>
    <w:p w14:paraId="005EDEC5" w14:textId="2F26B3B1" w:rsidR="00730CE5" w:rsidRDefault="00730CE5" w:rsidP="00730CE5">
      <w:pPr>
        <w:rPr>
          <w:rFonts w:eastAsiaTheme="minorHAnsi"/>
          <w:szCs w:val="21"/>
        </w:rPr>
      </w:pPr>
      <w:r>
        <w:rPr>
          <w:rFonts w:eastAsiaTheme="minorHAnsi" w:hint="eastAsia"/>
          <w:szCs w:val="21"/>
        </w:rPr>
        <w:t>以上の２点が大きく考えられる。</w:t>
      </w:r>
    </w:p>
    <w:p w14:paraId="267E2D85" w14:textId="77777777" w:rsidR="003739ED" w:rsidRDefault="003739ED" w:rsidP="00730CE5">
      <w:pPr>
        <w:rPr>
          <w:rFonts w:eastAsiaTheme="minorHAnsi"/>
          <w:szCs w:val="21"/>
        </w:rPr>
      </w:pPr>
    </w:p>
    <w:p w14:paraId="7AC84FAF" w14:textId="701310F3" w:rsidR="00C3709B" w:rsidRDefault="00C3709B" w:rsidP="00730CE5">
      <w:pPr>
        <w:rPr>
          <w:rFonts w:eastAsiaTheme="minorHAnsi"/>
          <w:szCs w:val="21"/>
        </w:rPr>
      </w:pPr>
      <w:r>
        <w:rPr>
          <w:rFonts w:eastAsiaTheme="minorHAnsi" w:hint="eastAsia"/>
          <w:szCs w:val="21"/>
        </w:rPr>
        <w:t>当社は</w:t>
      </w:r>
      <w:proofErr w:type="spellStart"/>
      <w:r>
        <w:rPr>
          <w:rFonts w:eastAsiaTheme="minorHAnsi" w:hint="eastAsia"/>
          <w:szCs w:val="21"/>
        </w:rPr>
        <w:t>m</w:t>
      </w:r>
      <w:r>
        <w:rPr>
          <w:rFonts w:eastAsiaTheme="minorHAnsi"/>
          <w:szCs w:val="21"/>
        </w:rPr>
        <w:t>&amp;a</w:t>
      </w:r>
      <w:proofErr w:type="spellEnd"/>
      <w:r>
        <w:rPr>
          <w:rFonts w:eastAsiaTheme="minorHAnsi" w:hint="eastAsia"/>
          <w:szCs w:val="21"/>
        </w:rPr>
        <w:t>にてこの２業務を縮小し、オンラインレッスン＆イベントのライブ配信（当社で既に導入済）の実施、オンライン販売への転換を行い短期での黒字化を図る。</w:t>
      </w:r>
    </w:p>
    <w:p w14:paraId="4C524E8A" w14:textId="0C9BD489" w:rsidR="00AA40A1" w:rsidRDefault="00AA40A1" w:rsidP="00730CE5">
      <w:pPr>
        <w:rPr>
          <w:rFonts w:eastAsiaTheme="minorHAnsi"/>
          <w:szCs w:val="21"/>
        </w:rPr>
      </w:pPr>
    </w:p>
    <w:p w14:paraId="51353B6C" w14:textId="28CF3497" w:rsidR="00AA40A1" w:rsidRDefault="00AA40A1" w:rsidP="00730CE5">
      <w:pPr>
        <w:rPr>
          <w:rFonts w:eastAsiaTheme="minorHAnsi"/>
          <w:szCs w:val="21"/>
        </w:rPr>
      </w:pPr>
      <w:r>
        <w:rPr>
          <w:rFonts w:eastAsiaTheme="minorHAnsi" w:hint="eastAsia"/>
          <w:szCs w:val="21"/>
        </w:rPr>
        <w:lastRenderedPageBreak/>
        <w:t>オンラインレッスン</w:t>
      </w:r>
    </w:p>
    <w:p w14:paraId="788B5F00" w14:textId="302149A4" w:rsidR="00E45ECE" w:rsidRDefault="00AA40A1" w:rsidP="00730CE5">
      <w:pPr>
        <w:rPr>
          <w:rFonts w:eastAsiaTheme="minorHAnsi"/>
          <w:szCs w:val="21"/>
        </w:rPr>
      </w:pPr>
      <w:r>
        <w:rPr>
          <w:rFonts w:eastAsiaTheme="minorHAnsi"/>
          <w:noProof/>
          <w:szCs w:val="21"/>
        </w:rPr>
        <w:drawing>
          <wp:inline distT="0" distB="0" distL="0" distR="0" wp14:anchorId="78E32278" wp14:editId="754267F6">
            <wp:extent cx="5400040" cy="277622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2776220"/>
                    </a:xfrm>
                    <a:prstGeom prst="rect">
                      <a:avLst/>
                    </a:prstGeom>
                  </pic:spPr>
                </pic:pic>
              </a:graphicData>
            </a:graphic>
          </wp:inline>
        </w:drawing>
      </w:r>
    </w:p>
    <w:p w14:paraId="0812E8AE" w14:textId="13346A37" w:rsidR="00AA40A1" w:rsidRDefault="00AA40A1" w:rsidP="00730CE5">
      <w:pPr>
        <w:rPr>
          <w:rFonts w:eastAsiaTheme="minorHAnsi"/>
          <w:szCs w:val="21"/>
        </w:rPr>
      </w:pPr>
      <w:r>
        <w:rPr>
          <w:rFonts w:eastAsiaTheme="minorHAnsi" w:hint="eastAsia"/>
          <w:szCs w:val="21"/>
        </w:rPr>
        <w:t>オンライン・イベント配信</w:t>
      </w:r>
    </w:p>
    <w:p w14:paraId="4780DDAC" w14:textId="35049E9B" w:rsidR="00E45ECE" w:rsidRPr="00E45ECE" w:rsidRDefault="00AA40A1" w:rsidP="00730CE5">
      <w:pPr>
        <w:rPr>
          <w:rFonts w:eastAsiaTheme="minorHAnsi"/>
          <w:szCs w:val="21"/>
        </w:rPr>
      </w:pPr>
      <w:r>
        <w:rPr>
          <w:rFonts w:eastAsiaTheme="minorHAnsi" w:hint="eastAsia"/>
          <w:noProof/>
          <w:szCs w:val="21"/>
        </w:rPr>
        <w:drawing>
          <wp:inline distT="0" distB="0" distL="0" distR="0" wp14:anchorId="76F4A03B" wp14:editId="048447C0">
            <wp:extent cx="5400040" cy="3314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a:extLst>
                        <a:ext uri="{28A0092B-C50C-407E-A947-70E740481C1C}">
                          <a14:useLocalDpi xmlns:a14="http://schemas.microsoft.com/office/drawing/2010/main" val="0"/>
                        </a:ext>
                      </a:extLst>
                    </a:blip>
                    <a:stretch>
                      <a:fillRect/>
                    </a:stretch>
                  </pic:blipFill>
                  <pic:spPr>
                    <a:xfrm>
                      <a:off x="0" y="0"/>
                      <a:ext cx="5400040" cy="3314700"/>
                    </a:xfrm>
                    <a:prstGeom prst="rect">
                      <a:avLst/>
                    </a:prstGeom>
                  </pic:spPr>
                </pic:pic>
              </a:graphicData>
            </a:graphic>
          </wp:inline>
        </w:drawing>
      </w:r>
      <w:r w:rsidR="00E45ECE">
        <w:rPr>
          <w:rFonts w:eastAsiaTheme="minorHAnsi" w:hint="eastAsia"/>
          <w:szCs w:val="21"/>
        </w:rPr>
        <w:t>更に、当社が土壌としている複数の関西圏スタジオとの連携により、より業務の効率化を推進する。</w:t>
      </w:r>
    </w:p>
    <w:sectPr w:rsidR="00E45ECE" w:rsidRPr="00E45EC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469FD"/>
    <w:multiLevelType w:val="hybridMultilevel"/>
    <w:tmpl w:val="79CC107E"/>
    <w:lvl w:ilvl="0" w:tplc="2FF89E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A78"/>
    <w:rsid w:val="003739ED"/>
    <w:rsid w:val="004C391A"/>
    <w:rsid w:val="00730CE5"/>
    <w:rsid w:val="00843218"/>
    <w:rsid w:val="00AA40A1"/>
    <w:rsid w:val="00C3709B"/>
    <w:rsid w:val="00D73A78"/>
    <w:rsid w:val="00E45ECE"/>
    <w:rsid w:val="00F77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EA8ABB"/>
  <w15:chartTrackingRefBased/>
  <w15:docId w15:val="{28FFB476-EFEB-43F9-99B7-A423E859D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73A78"/>
    <w:pPr>
      <w:widowControl w:val="0"/>
      <w:autoSpaceDE w:val="0"/>
      <w:autoSpaceDN w:val="0"/>
      <w:adjustRightInd w:val="0"/>
    </w:pPr>
    <w:rPr>
      <w:rFonts w:ascii="游ゴシック" w:eastAsia="游ゴシック" w:cs="游ゴシック"/>
      <w:color w:val="000000"/>
      <w:kern w:val="0"/>
      <w:sz w:val="24"/>
      <w:szCs w:val="24"/>
    </w:rPr>
  </w:style>
  <w:style w:type="paragraph" w:styleId="a3">
    <w:name w:val="No Spacing"/>
    <w:uiPriority w:val="1"/>
    <w:qFormat/>
    <w:rsid w:val="00D73A78"/>
    <w:pPr>
      <w:widowControl w:val="0"/>
      <w:jc w:val="both"/>
    </w:pPr>
  </w:style>
  <w:style w:type="paragraph" w:styleId="a4">
    <w:name w:val="List Paragraph"/>
    <w:basedOn w:val="a"/>
    <w:uiPriority w:val="34"/>
    <w:qFormat/>
    <w:rsid w:val="00730CE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164</Words>
  <Characters>940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6</cp:revision>
  <cp:lastPrinted>2021-02-24T05:01:00Z</cp:lastPrinted>
  <dcterms:created xsi:type="dcterms:W3CDTF">2021-02-24T04:34:00Z</dcterms:created>
  <dcterms:modified xsi:type="dcterms:W3CDTF">2021-02-25T23:52:00Z</dcterms:modified>
</cp:coreProperties>
</file>