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F11F" w14:textId="00A539C8" w:rsidR="00C84D89" w:rsidRPr="000C2D07" w:rsidRDefault="00E47EAA" w:rsidP="1678A748">
      <w:pPr>
        <w:jc w:val="center"/>
        <w:rPr>
          <w:rFonts w:hAnsi="ＭＳ 明朝" w:cs="ＭＳ 明朝"/>
          <w:spacing w:val="0"/>
        </w:rPr>
      </w:pPr>
      <w:r w:rsidRPr="1678A748">
        <w:rPr>
          <w:rFonts w:hAnsi="ＭＳ 明朝" w:cs="ＭＳ 明朝"/>
          <w:spacing w:val="0"/>
        </w:rPr>
        <w:t>特定非営利活動法人</w:t>
      </w:r>
      <w:r w:rsidR="001B4662" w:rsidRPr="1678A748">
        <w:rPr>
          <w:rFonts w:hAnsi="ＭＳ 明朝" w:cs="ＭＳ 明朝"/>
          <w:sz w:val="24"/>
          <w:szCs w:val="24"/>
        </w:rPr>
        <w:t>Memoria</w:t>
      </w:r>
      <w:r w:rsidR="00C84D89" w:rsidRPr="1678A748">
        <w:rPr>
          <w:rFonts w:hAnsi="ＭＳ 明朝" w:cs="ＭＳ 明朝"/>
          <w:spacing w:val="0"/>
        </w:rPr>
        <w:t xml:space="preserve">　定款</w:t>
      </w:r>
    </w:p>
    <w:p w14:paraId="700927E6" w14:textId="77777777" w:rsidR="008578BE" w:rsidRPr="000C2D07" w:rsidRDefault="008578BE" w:rsidP="1678A748">
      <w:pPr>
        <w:ind w:left="220" w:hangingChars="100" w:hanging="220"/>
        <w:rPr>
          <w:rFonts w:hAnsi="ＭＳ 明朝" w:cs="ＭＳ 明朝"/>
          <w:spacing w:val="0"/>
        </w:rPr>
      </w:pPr>
    </w:p>
    <w:p w14:paraId="2A4C834A"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第１章  総則</w:t>
      </w:r>
    </w:p>
    <w:p w14:paraId="5455748A" w14:textId="77777777" w:rsidR="00A4549D" w:rsidRPr="000C2D07" w:rsidRDefault="00A4549D" w:rsidP="1678A748">
      <w:pPr>
        <w:ind w:left="220" w:hangingChars="100" w:hanging="220"/>
        <w:rPr>
          <w:rFonts w:hAnsi="ＭＳ 明朝" w:cs="ＭＳ 明朝"/>
          <w:spacing w:val="0"/>
        </w:rPr>
      </w:pPr>
    </w:p>
    <w:p w14:paraId="6D64B6FC"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（名称）</w:t>
      </w:r>
    </w:p>
    <w:p w14:paraId="4BCCCE1E" w14:textId="0C48A58B" w:rsidR="008578BE" w:rsidRPr="000C2D07" w:rsidRDefault="008578BE" w:rsidP="1678A748">
      <w:pPr>
        <w:ind w:left="220" w:hangingChars="100" w:hanging="220"/>
        <w:rPr>
          <w:rFonts w:hAnsi="ＭＳ 明朝" w:cs="ＭＳ 明朝"/>
        </w:rPr>
      </w:pPr>
      <w:r w:rsidRPr="1678A748">
        <w:rPr>
          <w:rFonts w:hAnsi="ＭＳ 明朝" w:cs="ＭＳ 明朝"/>
          <w:spacing w:val="0"/>
        </w:rPr>
        <w:t>第１条　この法人は、特定非営利活動法人</w:t>
      </w:r>
      <w:r w:rsidR="1E3B640C" w:rsidRPr="1678A748">
        <w:rPr>
          <w:rFonts w:hAnsi="ＭＳ 明朝" w:cs="ＭＳ 明朝"/>
          <w:color w:val="000000"/>
          <w:sz w:val="24"/>
          <w:szCs w:val="24"/>
        </w:rPr>
        <w:t xml:space="preserve"> Memoria</w:t>
      </w:r>
      <w:r w:rsidR="1E3B640C" w:rsidRPr="1678A748">
        <w:rPr>
          <w:rFonts w:hAnsi="ＭＳ 明朝" w:cs="ＭＳ 明朝"/>
        </w:rPr>
        <w:t xml:space="preserve"> </w:t>
      </w:r>
      <w:r w:rsidRPr="1678A748">
        <w:rPr>
          <w:rFonts w:hAnsi="ＭＳ 明朝" w:cs="ＭＳ 明朝"/>
          <w:spacing w:val="0"/>
        </w:rPr>
        <w:t>という。</w:t>
      </w:r>
    </w:p>
    <w:p w14:paraId="0B0C3662"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（事務所）</w:t>
      </w:r>
    </w:p>
    <w:p w14:paraId="00F7F91F" w14:textId="1FA48080" w:rsidR="008578BE" w:rsidRPr="000C2D07" w:rsidRDefault="00944570" w:rsidP="1678A748">
      <w:pPr>
        <w:ind w:left="220" w:hangingChars="100" w:hanging="220"/>
        <w:rPr>
          <w:rFonts w:hAnsi="ＭＳ 明朝" w:cs="ＭＳ 明朝"/>
          <w:spacing w:val="0"/>
        </w:rPr>
      </w:pPr>
      <w:r w:rsidRPr="1678A748">
        <w:rPr>
          <w:rFonts w:hAnsi="ＭＳ 明朝" w:cs="ＭＳ 明朝"/>
          <w:spacing w:val="0"/>
        </w:rPr>
        <w:t>第２条　この法人は、主たる事務所を大阪市</w:t>
      </w:r>
      <w:r w:rsidR="00BB10C1" w:rsidRPr="1678A748">
        <w:rPr>
          <w:rFonts w:hAnsi="ＭＳ 明朝" w:cs="ＭＳ 明朝"/>
          <w:spacing w:val="0"/>
        </w:rPr>
        <w:t>内</w:t>
      </w:r>
      <w:r w:rsidR="008578BE" w:rsidRPr="1678A748">
        <w:rPr>
          <w:rFonts w:hAnsi="ＭＳ 明朝" w:cs="ＭＳ 明朝"/>
          <w:spacing w:val="0"/>
        </w:rPr>
        <w:t>に置く。</w:t>
      </w:r>
    </w:p>
    <w:p w14:paraId="441CC20C" w14:textId="77777777" w:rsidR="008578BE" w:rsidRPr="000C2D07" w:rsidRDefault="008578BE" w:rsidP="1678A748">
      <w:pPr>
        <w:ind w:left="220" w:hangingChars="100" w:hanging="220"/>
        <w:rPr>
          <w:rFonts w:hAnsi="ＭＳ 明朝" w:cs="ＭＳ 明朝"/>
          <w:spacing w:val="0"/>
        </w:rPr>
      </w:pPr>
    </w:p>
    <w:p w14:paraId="1E4D3183"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第２章　目的及び事業</w:t>
      </w:r>
    </w:p>
    <w:p w14:paraId="127123CB" w14:textId="77777777" w:rsidR="006A00FF" w:rsidRPr="000C2D07" w:rsidRDefault="006A00FF" w:rsidP="1678A748">
      <w:pPr>
        <w:ind w:left="220" w:hangingChars="100" w:hanging="220"/>
        <w:rPr>
          <w:rFonts w:hAnsi="ＭＳ 明朝" w:cs="ＭＳ 明朝"/>
          <w:spacing w:val="0"/>
        </w:rPr>
      </w:pPr>
    </w:p>
    <w:p w14:paraId="1976D4E0"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（目的）</w:t>
      </w:r>
    </w:p>
    <w:p w14:paraId="3474C51F" w14:textId="5B506524" w:rsidR="001B4662" w:rsidRPr="001B4662" w:rsidRDefault="008578BE" w:rsidP="1678A748">
      <w:pPr>
        <w:ind w:left="880" w:hangingChars="400" w:hanging="880"/>
        <w:rPr>
          <w:rFonts w:hAnsi="ＭＳ 明朝" w:cs="ＭＳ 明朝"/>
          <w:color w:val="FF0000"/>
          <w:spacing w:val="0"/>
          <w:sz w:val="24"/>
          <w:szCs w:val="24"/>
        </w:rPr>
      </w:pPr>
      <w:r w:rsidRPr="1678A748">
        <w:rPr>
          <w:rFonts w:hAnsi="ＭＳ 明朝" w:cs="ＭＳ 明朝"/>
          <w:spacing w:val="0"/>
        </w:rPr>
        <w:t xml:space="preserve">第３条　</w:t>
      </w:r>
      <w:r w:rsidR="001B4662" w:rsidRPr="1678A748">
        <w:rPr>
          <w:rFonts w:hAnsi="ＭＳ 明朝" w:cs="ＭＳ 明朝"/>
          <w:spacing w:val="0"/>
        </w:rPr>
        <w:t>この法人は、日本国内市民に対し楽器演奏やダンスなど音楽文化の発信、音楽を通した健康増進や地域活性・交流の場の提供、その他普及のための調査研究・情報収集・提供、また啓発等に関する事業を行い、健康で文化的な国民生活と豊かで活気ある社会の実現に寄与することを目的とする。</w:t>
      </w:r>
    </w:p>
    <w:p w14:paraId="7ED15CB4" w14:textId="7EBB0229" w:rsidR="008578BE" w:rsidRPr="001B4662" w:rsidRDefault="008578BE" w:rsidP="1678A748">
      <w:pPr>
        <w:ind w:left="220" w:hangingChars="100" w:hanging="220"/>
        <w:rPr>
          <w:rFonts w:hAnsi="ＭＳ 明朝" w:cs="ＭＳ 明朝"/>
          <w:spacing w:val="0"/>
        </w:rPr>
      </w:pPr>
    </w:p>
    <w:p w14:paraId="40DE6299"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（特定非営利活動の種類）</w:t>
      </w:r>
    </w:p>
    <w:p w14:paraId="2E794F24"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第４条　この法人は、その目的を達成するため、</w:t>
      </w:r>
      <w:r w:rsidR="00DA65FA" w:rsidRPr="1678A748">
        <w:rPr>
          <w:rFonts w:hAnsi="ＭＳ 明朝" w:cs="ＭＳ 明朝"/>
          <w:spacing w:val="0"/>
        </w:rPr>
        <w:t>特定非営利活動促進法（以下「法」という。）第２条別表のうち、次</w:t>
      </w:r>
      <w:r w:rsidRPr="1678A748">
        <w:rPr>
          <w:rFonts w:hAnsi="ＭＳ 明朝" w:cs="ＭＳ 明朝"/>
          <w:spacing w:val="0"/>
        </w:rPr>
        <w:t>に掲げる種類の特定非営利活動を行う。</w:t>
      </w:r>
    </w:p>
    <w:p w14:paraId="1395F426" w14:textId="3510BF9E" w:rsidR="001B4662" w:rsidRPr="001B4662" w:rsidRDefault="001B4662" w:rsidP="1678A748">
      <w:pPr>
        <w:numPr>
          <w:ilvl w:val="1"/>
          <w:numId w:val="2"/>
        </w:numPr>
        <w:spacing w:line="240" w:lineRule="auto"/>
        <w:rPr>
          <w:rFonts w:hAnsi="ＭＳ 明朝" w:cs="ＭＳ 明朝"/>
          <w:spacing w:val="0"/>
        </w:rPr>
      </w:pPr>
      <w:r w:rsidRPr="1678A748">
        <w:rPr>
          <w:rFonts w:hAnsi="ＭＳ 明朝" w:cs="ＭＳ 明朝"/>
          <w:spacing w:val="0"/>
        </w:rPr>
        <w:t>学術、文化、芸術又はスポーツの振興を図る活動</w:t>
      </w:r>
    </w:p>
    <w:p w14:paraId="7AC402FC" w14:textId="77777777" w:rsidR="001B4662" w:rsidRPr="001B4662" w:rsidRDefault="001B4662" w:rsidP="1678A748">
      <w:pPr>
        <w:numPr>
          <w:ilvl w:val="1"/>
          <w:numId w:val="2"/>
        </w:numPr>
        <w:spacing w:line="240" w:lineRule="auto"/>
        <w:rPr>
          <w:rFonts w:hAnsi="ＭＳ 明朝" w:cs="ＭＳ 明朝"/>
          <w:spacing w:val="0"/>
        </w:rPr>
      </w:pPr>
      <w:r w:rsidRPr="1678A748">
        <w:rPr>
          <w:rFonts w:hAnsi="ＭＳ 明朝" w:cs="ＭＳ 明朝"/>
          <w:spacing w:val="0"/>
          <w:kern w:val="0"/>
        </w:rPr>
        <w:t>まちづくりの推進を図る活動</w:t>
      </w:r>
    </w:p>
    <w:p w14:paraId="4CB36BB1" w14:textId="77777777" w:rsidR="001B4662" w:rsidRPr="001B4662" w:rsidRDefault="001B4662" w:rsidP="1678A748">
      <w:pPr>
        <w:numPr>
          <w:ilvl w:val="1"/>
          <w:numId w:val="2"/>
        </w:numPr>
        <w:spacing w:line="240" w:lineRule="auto"/>
        <w:rPr>
          <w:rFonts w:hAnsi="ＭＳ 明朝" w:cs="ＭＳ 明朝"/>
          <w:spacing w:val="0"/>
        </w:rPr>
      </w:pPr>
      <w:r w:rsidRPr="1678A748">
        <w:rPr>
          <w:rFonts w:hAnsi="ＭＳ 明朝" w:cs="ＭＳ 明朝"/>
          <w:spacing w:val="0"/>
          <w:kern w:val="0"/>
        </w:rPr>
        <w:t>社会教育の推進を図る活動</w:t>
      </w:r>
    </w:p>
    <w:p w14:paraId="1A373FBE" w14:textId="77777777" w:rsidR="001B4662" w:rsidRPr="001B4662" w:rsidRDefault="001B4662" w:rsidP="1678A748">
      <w:pPr>
        <w:numPr>
          <w:ilvl w:val="1"/>
          <w:numId w:val="2"/>
        </w:numPr>
        <w:spacing w:line="240" w:lineRule="auto"/>
        <w:rPr>
          <w:rFonts w:hAnsi="ＭＳ 明朝" w:cs="ＭＳ 明朝"/>
          <w:spacing w:val="0"/>
        </w:rPr>
      </w:pPr>
      <w:r w:rsidRPr="1678A748">
        <w:rPr>
          <w:rFonts w:hAnsi="ＭＳ 明朝" w:cs="ＭＳ 明朝"/>
          <w:spacing w:val="0"/>
        </w:rPr>
        <w:t>前各号に掲げる活動を行う団体の運営又は活動に関する連絡、助言又は援助の活動</w:t>
      </w:r>
    </w:p>
    <w:p w14:paraId="2085D95A" w14:textId="252A7EDE" w:rsidR="008578BE" w:rsidRPr="000C2D07" w:rsidRDefault="008578BE" w:rsidP="1678A748">
      <w:pPr>
        <w:rPr>
          <w:rFonts w:hAnsi="ＭＳ 明朝" w:cs="ＭＳ 明朝"/>
          <w:spacing w:val="0"/>
        </w:rPr>
      </w:pPr>
    </w:p>
    <w:p w14:paraId="49F0114F"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（事業）</w:t>
      </w:r>
    </w:p>
    <w:p w14:paraId="19D4E5B5"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第５条　この法人は、その目的を達成するため、次の事業を行う。</w:t>
      </w:r>
    </w:p>
    <w:p w14:paraId="177D1AB6"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(1)　特定非営利活動に係る事業</w:t>
      </w:r>
    </w:p>
    <w:p w14:paraId="1415C608" w14:textId="77777777" w:rsidR="001B4662" w:rsidRPr="001B4662" w:rsidRDefault="001B4662" w:rsidP="1678A748">
      <w:pPr>
        <w:spacing w:line="240" w:lineRule="auto"/>
        <w:ind w:leftChars="200" w:left="612" w:hangingChars="100" w:hanging="220"/>
        <w:rPr>
          <w:rFonts w:hAnsi="ＭＳ 明朝" w:cs="ＭＳ 明朝"/>
          <w:spacing w:val="0"/>
        </w:rPr>
      </w:pPr>
      <w:r w:rsidRPr="1678A748">
        <w:rPr>
          <w:rFonts w:hAnsi="ＭＳ 明朝" w:cs="ＭＳ 明朝"/>
          <w:spacing w:val="0"/>
        </w:rPr>
        <w:t>①</w:t>
      </w:r>
      <w:r w:rsidRPr="1678A748">
        <w:rPr>
          <w:rFonts w:hAnsi="ＭＳ 明朝" w:cs="ＭＳ 明朝"/>
          <w:color w:val="222222"/>
          <w:spacing w:val="0"/>
          <w:shd w:val="clear" w:color="auto" w:fill="FFFFFF"/>
        </w:rPr>
        <w:t>芸術・文化活動の普及のための音楽・ダンスを通じたイベントやワークショップ・教室等の開催・運営事業</w:t>
      </w:r>
    </w:p>
    <w:p w14:paraId="225ADC67" w14:textId="77777777" w:rsidR="001B4662" w:rsidRPr="001B4662" w:rsidRDefault="001B4662" w:rsidP="1678A748">
      <w:pPr>
        <w:spacing w:line="240" w:lineRule="auto"/>
        <w:ind w:firstLineChars="200" w:firstLine="440"/>
        <w:rPr>
          <w:rFonts w:hAnsi="ＭＳ 明朝" w:cs="ＭＳ 明朝"/>
          <w:spacing w:val="0"/>
        </w:rPr>
      </w:pPr>
      <w:r w:rsidRPr="1678A748">
        <w:rPr>
          <w:rFonts w:hAnsi="ＭＳ 明朝" w:cs="ＭＳ 明朝"/>
          <w:spacing w:val="0"/>
        </w:rPr>
        <w:t>②上記に付随するいっさいの事業</w:t>
      </w:r>
    </w:p>
    <w:p w14:paraId="599C80E1" w14:textId="77777777" w:rsidR="00A4549D" w:rsidRPr="000C2D07" w:rsidRDefault="00A4549D" w:rsidP="1678A748">
      <w:pPr>
        <w:ind w:left="220" w:hangingChars="100" w:hanging="220"/>
        <w:rPr>
          <w:rFonts w:hAnsi="ＭＳ 明朝" w:cs="ＭＳ 明朝"/>
          <w:spacing w:val="0"/>
        </w:rPr>
      </w:pPr>
    </w:p>
    <w:p w14:paraId="64090C1B"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第３章　会員</w:t>
      </w:r>
    </w:p>
    <w:p w14:paraId="4A2255E1" w14:textId="77777777" w:rsidR="00A4549D" w:rsidRPr="000C2D07" w:rsidRDefault="00A4549D" w:rsidP="1678A748">
      <w:pPr>
        <w:ind w:left="220" w:hangingChars="100" w:hanging="220"/>
        <w:rPr>
          <w:rFonts w:hAnsi="ＭＳ 明朝" w:cs="ＭＳ 明朝"/>
          <w:spacing w:val="0"/>
        </w:rPr>
      </w:pPr>
    </w:p>
    <w:p w14:paraId="22456C10"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（種別）</w:t>
      </w:r>
    </w:p>
    <w:p w14:paraId="5C4F54B0" w14:textId="4B7BA412"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第６条　この法人の会員は、次の</w:t>
      </w:r>
      <w:r w:rsidR="001B4662" w:rsidRPr="1678A748">
        <w:rPr>
          <w:rFonts w:hAnsi="ＭＳ 明朝" w:cs="ＭＳ 明朝"/>
          <w:spacing w:val="0"/>
        </w:rPr>
        <w:t>２</w:t>
      </w:r>
      <w:r w:rsidRPr="1678A748">
        <w:rPr>
          <w:rFonts w:hAnsi="ＭＳ 明朝" w:cs="ＭＳ 明朝"/>
          <w:spacing w:val="0"/>
        </w:rPr>
        <w:t>種とし、正会員をもって法上の社員とする。</w:t>
      </w:r>
    </w:p>
    <w:p w14:paraId="6A70CA96"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(1)　正会員　この法人の目的に賛同して入会した個人及び団体</w:t>
      </w:r>
    </w:p>
    <w:p w14:paraId="0418D6DB"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(2)　賛助会員　この法人の事業を賛助するために入会した個人及び団体</w:t>
      </w:r>
    </w:p>
    <w:p w14:paraId="47F7346C"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lastRenderedPageBreak/>
        <w:t>（入会）</w:t>
      </w:r>
    </w:p>
    <w:p w14:paraId="71A2FB28"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第７条　会員の入会については、特に条件を定めない。</w:t>
      </w:r>
    </w:p>
    <w:p w14:paraId="148A2B44"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２　会員として入会しようとするものは、理事長が別に定める入会申込書により、理事長に申し込むものとし、理事長は、正当な理由がない限り、入会を認めなければならない。</w:t>
      </w:r>
    </w:p>
    <w:p w14:paraId="13AA7B64"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３　理事長は、前項のものの入会を認めないときは、速やかに、理由を付した書面をもって本人にその旨を通知しなければならない。</w:t>
      </w:r>
    </w:p>
    <w:p w14:paraId="0E4C5AD6"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（入会金及び会費）</w:t>
      </w:r>
    </w:p>
    <w:p w14:paraId="22457D5D"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第８条　会員は、総会において別に定める入会金及び会費を納入しなければならない。</w:t>
      </w:r>
    </w:p>
    <w:p w14:paraId="5EE72669"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（会員の資格の喪失）</w:t>
      </w:r>
    </w:p>
    <w:p w14:paraId="64B96AE0"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第９条　会員が次の各号の一に該当するに至ったときは、その資格を喪失する。</w:t>
      </w:r>
    </w:p>
    <w:p w14:paraId="38460052"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(1)　退会届の提出をしたとき。</w:t>
      </w:r>
    </w:p>
    <w:p w14:paraId="708727AC"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(2)　本人が死亡し、又は会員である団体が消滅したとき。</w:t>
      </w:r>
    </w:p>
    <w:p w14:paraId="0C09E22E"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(3)　継続して１年以上会費を滞納したとき。</w:t>
      </w:r>
    </w:p>
    <w:p w14:paraId="7236B961"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(4)　除名されたとき。</w:t>
      </w:r>
    </w:p>
    <w:p w14:paraId="3872A0B2"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（退会）</w:t>
      </w:r>
    </w:p>
    <w:p w14:paraId="208B9A38"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第10条　会員は、理事長が別に定める退会届を理事長に提出して、任意に退会することができる。</w:t>
      </w:r>
    </w:p>
    <w:p w14:paraId="26A809BF"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（除名）</w:t>
      </w:r>
    </w:p>
    <w:p w14:paraId="178AAF18"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第11条　会員が次の各号の一に該当するに至ったときは、総会の議決により、これを除名することができる。この場合、その会員に対し、議決の前に弁明の機会を与えなければならない。</w:t>
      </w:r>
    </w:p>
    <w:p w14:paraId="3E6BE2DE" w14:textId="77777777" w:rsidR="008578BE" w:rsidRPr="000C2D07" w:rsidRDefault="008578BE" w:rsidP="1678A748">
      <w:pPr>
        <w:ind w:firstLineChars="100" w:firstLine="220"/>
        <w:rPr>
          <w:rFonts w:hAnsi="ＭＳ 明朝" w:cs="ＭＳ 明朝"/>
          <w:spacing w:val="0"/>
        </w:rPr>
      </w:pPr>
      <w:r w:rsidRPr="1678A748">
        <w:rPr>
          <w:rFonts w:hAnsi="ＭＳ 明朝" w:cs="ＭＳ 明朝"/>
          <w:spacing w:val="0"/>
        </w:rPr>
        <w:t>(1)　この定款に違反したとき。</w:t>
      </w:r>
    </w:p>
    <w:p w14:paraId="4BEB2C80" w14:textId="77777777" w:rsidR="008578BE" w:rsidRPr="000C2D07" w:rsidRDefault="008578BE" w:rsidP="1678A748">
      <w:pPr>
        <w:ind w:firstLineChars="100" w:firstLine="220"/>
        <w:rPr>
          <w:rFonts w:hAnsi="ＭＳ 明朝" w:cs="ＭＳ 明朝"/>
          <w:spacing w:val="0"/>
        </w:rPr>
      </w:pPr>
      <w:r w:rsidRPr="1678A748">
        <w:rPr>
          <w:rFonts w:hAnsi="ＭＳ 明朝" w:cs="ＭＳ 明朝"/>
          <w:spacing w:val="0"/>
        </w:rPr>
        <w:t>(2)　この法人の名誉を傷つけ、又は目的に反する行為をしたとき。</w:t>
      </w:r>
    </w:p>
    <w:p w14:paraId="1816F9C7" w14:textId="77777777" w:rsidR="008578BE" w:rsidRPr="000C2D07" w:rsidRDefault="008578BE" w:rsidP="1678A748">
      <w:pPr>
        <w:ind w:left="220" w:hangingChars="100" w:hanging="220"/>
        <w:rPr>
          <w:rFonts w:hAnsi="ＭＳ 明朝" w:cs="ＭＳ 明朝"/>
          <w:spacing w:val="0"/>
        </w:rPr>
      </w:pPr>
    </w:p>
    <w:p w14:paraId="44790183"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第４章　役員及び職員</w:t>
      </w:r>
    </w:p>
    <w:p w14:paraId="713BDD99" w14:textId="77777777" w:rsidR="008578BE" w:rsidRPr="000C2D07" w:rsidRDefault="008578BE" w:rsidP="1678A748">
      <w:pPr>
        <w:ind w:left="220" w:hangingChars="100" w:hanging="220"/>
        <w:rPr>
          <w:rFonts w:hAnsi="ＭＳ 明朝" w:cs="ＭＳ 明朝"/>
          <w:spacing w:val="0"/>
        </w:rPr>
      </w:pPr>
    </w:p>
    <w:p w14:paraId="20B11CB6"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（種別及び定数）</w:t>
      </w:r>
    </w:p>
    <w:p w14:paraId="6DBBB713" w14:textId="77777777" w:rsidR="00CA66A0" w:rsidRDefault="008578BE" w:rsidP="00CA66A0">
      <w:pPr>
        <w:ind w:left="220" w:hangingChars="100" w:hanging="220"/>
        <w:rPr>
          <w:rFonts w:hAnsi="ＭＳ 明朝" w:cs="ＭＳ 明朝"/>
          <w:spacing w:val="0"/>
        </w:rPr>
      </w:pPr>
      <w:r w:rsidRPr="1678A748">
        <w:rPr>
          <w:rFonts w:hAnsi="ＭＳ 明朝" w:cs="ＭＳ 明朝"/>
          <w:spacing w:val="0"/>
        </w:rPr>
        <w:t>第12条　この法人に次の役員を置く。</w:t>
      </w:r>
    </w:p>
    <w:p w14:paraId="7E3F165B" w14:textId="77777777" w:rsidR="00CA66A0" w:rsidRDefault="008578BE" w:rsidP="00CA66A0">
      <w:pPr>
        <w:ind w:firstLineChars="100" w:firstLine="220"/>
        <w:rPr>
          <w:rFonts w:hAnsi="ＭＳ 明朝" w:cs="ＭＳ 明朝"/>
          <w:spacing w:val="0"/>
        </w:rPr>
      </w:pPr>
      <w:r w:rsidRPr="1678A748">
        <w:rPr>
          <w:rFonts w:hAnsi="ＭＳ 明朝" w:cs="ＭＳ 明朝"/>
          <w:spacing w:val="0"/>
        </w:rPr>
        <w:t xml:space="preserve">(1)　理事　</w:t>
      </w:r>
      <w:r w:rsidR="00DA65FA" w:rsidRPr="1678A748">
        <w:rPr>
          <w:rFonts w:hAnsi="ＭＳ 明朝" w:cs="ＭＳ 明朝"/>
          <w:spacing w:val="0"/>
        </w:rPr>
        <w:t>３</w:t>
      </w:r>
      <w:r w:rsidRPr="1678A748">
        <w:rPr>
          <w:rFonts w:hAnsi="ＭＳ 明朝" w:cs="ＭＳ 明朝"/>
          <w:spacing w:val="0"/>
        </w:rPr>
        <w:t>人</w:t>
      </w:r>
      <w:r w:rsidR="00DA65FA" w:rsidRPr="1678A748">
        <w:rPr>
          <w:rFonts w:hAnsi="ＭＳ 明朝" w:cs="ＭＳ 明朝"/>
          <w:spacing w:val="0"/>
        </w:rPr>
        <w:t>以上</w:t>
      </w:r>
      <w:r w:rsidR="001B4662" w:rsidRPr="1678A748">
        <w:rPr>
          <w:rFonts w:hAnsi="ＭＳ 明朝" w:cs="ＭＳ 明朝"/>
          <w:spacing w:val="0"/>
        </w:rPr>
        <w:t>５</w:t>
      </w:r>
      <w:r w:rsidR="00DA65FA" w:rsidRPr="1678A748">
        <w:rPr>
          <w:rFonts w:hAnsi="ＭＳ 明朝" w:cs="ＭＳ 明朝"/>
          <w:spacing w:val="0"/>
        </w:rPr>
        <w:t>人以下</w:t>
      </w:r>
    </w:p>
    <w:p w14:paraId="72A4B8DA" w14:textId="516080EE" w:rsidR="008578BE" w:rsidRPr="000C2D07" w:rsidRDefault="008578BE" w:rsidP="00CA66A0">
      <w:pPr>
        <w:ind w:firstLineChars="100" w:firstLine="220"/>
        <w:rPr>
          <w:rFonts w:hAnsi="ＭＳ 明朝" w:cs="ＭＳ 明朝"/>
          <w:spacing w:val="0"/>
        </w:rPr>
      </w:pPr>
      <w:r w:rsidRPr="1678A748">
        <w:rPr>
          <w:rFonts w:hAnsi="ＭＳ 明朝" w:cs="ＭＳ 明朝"/>
          <w:spacing w:val="0"/>
        </w:rPr>
        <w:t xml:space="preserve">(2)　監事　</w:t>
      </w:r>
      <w:r w:rsidR="00DA65FA" w:rsidRPr="1678A748">
        <w:rPr>
          <w:rFonts w:hAnsi="ＭＳ 明朝" w:cs="ＭＳ 明朝"/>
          <w:spacing w:val="0"/>
        </w:rPr>
        <w:t>１</w:t>
      </w:r>
      <w:r w:rsidRPr="1678A748">
        <w:rPr>
          <w:rFonts w:hAnsi="ＭＳ 明朝" w:cs="ＭＳ 明朝"/>
          <w:spacing w:val="0"/>
        </w:rPr>
        <w:t>人</w:t>
      </w:r>
      <w:r w:rsidR="00DA65FA" w:rsidRPr="1678A748">
        <w:rPr>
          <w:rFonts w:hAnsi="ＭＳ 明朝" w:cs="ＭＳ 明朝"/>
          <w:spacing w:val="0"/>
        </w:rPr>
        <w:t>以上</w:t>
      </w:r>
      <w:r w:rsidR="001B4662" w:rsidRPr="1678A748">
        <w:rPr>
          <w:rFonts w:hAnsi="ＭＳ 明朝" w:cs="ＭＳ 明朝"/>
          <w:spacing w:val="0"/>
        </w:rPr>
        <w:t>３</w:t>
      </w:r>
      <w:r w:rsidR="00DA65FA" w:rsidRPr="1678A748">
        <w:rPr>
          <w:rFonts w:hAnsi="ＭＳ 明朝" w:cs="ＭＳ 明朝"/>
          <w:spacing w:val="0"/>
        </w:rPr>
        <w:t>人以下</w:t>
      </w:r>
    </w:p>
    <w:p w14:paraId="34547397" w14:textId="0C45C274"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２　理事のうち、</w:t>
      </w:r>
      <w:r w:rsidR="001B4662" w:rsidRPr="1678A748">
        <w:rPr>
          <w:rFonts w:hAnsi="ＭＳ 明朝" w:cs="ＭＳ 明朝"/>
          <w:spacing w:val="0"/>
        </w:rPr>
        <w:t>2</w:t>
      </w:r>
      <w:r w:rsidRPr="1678A748">
        <w:rPr>
          <w:rFonts w:hAnsi="ＭＳ 明朝" w:cs="ＭＳ 明朝"/>
          <w:spacing w:val="0"/>
        </w:rPr>
        <w:t>人を理事長、</w:t>
      </w:r>
      <w:r w:rsidR="001B4662" w:rsidRPr="1678A748">
        <w:rPr>
          <w:rFonts w:hAnsi="ＭＳ 明朝" w:cs="ＭＳ 明朝"/>
          <w:spacing w:val="0"/>
        </w:rPr>
        <w:t>1</w:t>
      </w:r>
      <w:r w:rsidRPr="1678A748">
        <w:rPr>
          <w:rFonts w:hAnsi="ＭＳ 明朝" w:cs="ＭＳ 明朝"/>
          <w:spacing w:val="0"/>
        </w:rPr>
        <w:t>人を副理事長とする。</w:t>
      </w:r>
    </w:p>
    <w:p w14:paraId="26E32D04"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（選任等）</w:t>
      </w:r>
    </w:p>
    <w:p w14:paraId="7442BF07"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第13条　理事及び監事は、総会において選任する。</w:t>
      </w:r>
    </w:p>
    <w:p w14:paraId="3FA761CF"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２　理事長及び副理事長は、理事の互選とする。</w:t>
      </w:r>
    </w:p>
    <w:p w14:paraId="13601C31"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３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14:paraId="7B00C681" w14:textId="2A0F99AA" w:rsidR="008111E9" w:rsidRPr="008C2A1F" w:rsidRDefault="008578BE" w:rsidP="1678A748">
      <w:pPr>
        <w:ind w:left="220" w:hangingChars="100" w:hanging="220"/>
        <w:rPr>
          <w:rFonts w:hAnsi="ＭＳ 明朝" w:cs="ＭＳ 明朝"/>
          <w:spacing w:val="0"/>
        </w:rPr>
      </w:pPr>
      <w:r w:rsidRPr="1678A748">
        <w:rPr>
          <w:rFonts w:hAnsi="ＭＳ 明朝" w:cs="ＭＳ 明朝"/>
          <w:spacing w:val="0"/>
        </w:rPr>
        <w:t>４  監事は、理事又はこの法人の職員を兼ねることができない。</w:t>
      </w:r>
    </w:p>
    <w:p w14:paraId="67CC3833"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（職務）</w:t>
      </w:r>
    </w:p>
    <w:p w14:paraId="2094E7C1"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第14条  理事長は、この法人を代表し、その業務を総理する。</w:t>
      </w:r>
    </w:p>
    <w:p w14:paraId="0B8B87D2"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lastRenderedPageBreak/>
        <w:t>２　理事長以外の理事は、法人の業務について、この法人を代表しない。</w:t>
      </w:r>
    </w:p>
    <w:p w14:paraId="02E63951" w14:textId="77777777" w:rsidR="008578BE" w:rsidRPr="000C2D07" w:rsidRDefault="008578BE" w:rsidP="1678A748">
      <w:pPr>
        <w:ind w:left="220" w:hangingChars="100" w:hanging="220"/>
        <w:rPr>
          <w:rFonts w:hAnsi="ＭＳ 明朝" w:cs="ＭＳ 明朝"/>
        </w:rPr>
      </w:pPr>
      <w:r w:rsidRPr="1678A748">
        <w:rPr>
          <w:rFonts w:hAnsi="ＭＳ 明朝" w:cs="ＭＳ 明朝"/>
          <w:spacing w:val="0"/>
        </w:rPr>
        <w:t>３  副理事長は、理事長を補佐し、理事長に事故あるとき又は理事長が欠けたときは、その職務を代行する。</w:t>
      </w:r>
    </w:p>
    <w:p w14:paraId="55318A7A"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４  理事は、理事会を構成し、この定款の定め及び理事会の議決に基づき、この法人の業務を執行する。</w:t>
      </w:r>
    </w:p>
    <w:p w14:paraId="689A510C"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５  監事は、次に掲げる職務を行う。</w:t>
      </w:r>
    </w:p>
    <w:p w14:paraId="03242B54" w14:textId="77777777" w:rsidR="008578BE" w:rsidRPr="000C2D07" w:rsidRDefault="00FB1A44" w:rsidP="1678A748">
      <w:pPr>
        <w:ind w:leftChars="100" w:left="196"/>
        <w:rPr>
          <w:rFonts w:hAnsi="ＭＳ 明朝" w:cs="ＭＳ 明朝"/>
          <w:spacing w:val="0"/>
        </w:rPr>
      </w:pPr>
      <w:r w:rsidRPr="1678A748">
        <w:rPr>
          <w:rFonts w:hAnsi="ＭＳ 明朝" w:cs="ＭＳ 明朝"/>
          <w:spacing w:val="0"/>
        </w:rPr>
        <w:t xml:space="preserve">(1)　</w:t>
      </w:r>
      <w:r w:rsidR="008578BE" w:rsidRPr="1678A748">
        <w:rPr>
          <w:rFonts w:hAnsi="ＭＳ 明朝" w:cs="ＭＳ 明朝"/>
          <w:spacing w:val="0"/>
        </w:rPr>
        <w:t>理事の業務執行の状況を監査すること。</w:t>
      </w:r>
    </w:p>
    <w:p w14:paraId="1D9EF38F"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(2)　この法人の財産の状況を監査すること。</w:t>
      </w:r>
    </w:p>
    <w:p w14:paraId="75F277B6" w14:textId="77777777" w:rsidR="008578BE" w:rsidRPr="000C2D07" w:rsidRDefault="008578BE" w:rsidP="1678A748">
      <w:pPr>
        <w:ind w:leftChars="100" w:left="526" w:hangingChars="150" w:hanging="330"/>
        <w:rPr>
          <w:rFonts w:hAnsi="ＭＳ 明朝" w:cs="ＭＳ 明朝"/>
          <w:spacing w:val="0"/>
        </w:rPr>
      </w:pPr>
      <w:r w:rsidRPr="1678A748">
        <w:rPr>
          <w:rFonts w:hAnsi="ＭＳ 明朝" w:cs="ＭＳ 明朝"/>
          <w:spacing w:val="0"/>
        </w:rPr>
        <w:t>(3)</w:t>
      </w:r>
      <w:r w:rsidR="00FB1A44" w:rsidRPr="1678A748">
        <w:rPr>
          <w:rFonts w:hAnsi="ＭＳ 明朝" w:cs="ＭＳ 明朝"/>
          <w:spacing w:val="0"/>
        </w:rPr>
        <w:t xml:space="preserve">　</w:t>
      </w:r>
      <w:r w:rsidRPr="1678A748">
        <w:rPr>
          <w:rFonts w:hAnsi="ＭＳ 明朝" w:cs="ＭＳ 明朝"/>
          <w:spacing w:val="0"/>
        </w:rPr>
        <w:t>前２号の規定による監査の結果、この法人の業務又は財産に関し不正の行為又は法令若しくは定款に違反する重大な事実があることを発見した場合には、これを総会又は所轄庁に報告すること。</w:t>
      </w:r>
    </w:p>
    <w:p w14:paraId="71E76BE3"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(4)  前号の報告をするため必要がある場合には、総会を招集すること。</w:t>
      </w:r>
    </w:p>
    <w:p w14:paraId="5622DD86" w14:textId="77777777" w:rsidR="008578BE" w:rsidRPr="000C2D07" w:rsidRDefault="008578BE" w:rsidP="1678A748">
      <w:pPr>
        <w:ind w:leftChars="100" w:left="526" w:hangingChars="150" w:hanging="330"/>
        <w:rPr>
          <w:rFonts w:hAnsi="ＭＳ 明朝" w:cs="ＭＳ 明朝"/>
          <w:spacing w:val="0"/>
        </w:rPr>
      </w:pPr>
      <w:r w:rsidRPr="1678A748">
        <w:rPr>
          <w:rFonts w:hAnsi="ＭＳ 明朝" w:cs="ＭＳ 明朝"/>
          <w:spacing w:val="0"/>
        </w:rPr>
        <w:t>(5)　理事の業務執行の状況</w:t>
      </w:r>
      <w:r w:rsidR="00183DD7" w:rsidRPr="1678A748">
        <w:rPr>
          <w:rFonts w:hAnsi="ＭＳ 明朝" w:cs="ＭＳ 明朝"/>
          <w:spacing w:val="0"/>
        </w:rPr>
        <w:t>若しくは</w:t>
      </w:r>
      <w:r w:rsidRPr="1678A748">
        <w:rPr>
          <w:rFonts w:hAnsi="ＭＳ 明朝" w:cs="ＭＳ 明朝"/>
          <w:spacing w:val="0"/>
        </w:rPr>
        <w:t>この法人の財産の状況について、理事に意見を述べ、</w:t>
      </w:r>
      <w:r w:rsidR="00183DD7" w:rsidRPr="1678A748">
        <w:rPr>
          <w:rFonts w:hAnsi="ＭＳ 明朝" w:cs="ＭＳ 明朝"/>
          <w:spacing w:val="0"/>
        </w:rPr>
        <w:t>又は</w:t>
      </w:r>
      <w:r w:rsidRPr="1678A748">
        <w:rPr>
          <w:rFonts w:hAnsi="ＭＳ 明朝" w:cs="ＭＳ 明朝"/>
          <w:spacing w:val="0"/>
        </w:rPr>
        <w:t>理事会の招集を請求すること。</w:t>
      </w:r>
    </w:p>
    <w:p w14:paraId="1299337A"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（任期等）</w:t>
      </w:r>
    </w:p>
    <w:p w14:paraId="1A5881F9"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第15条　役員の任期は、２年とする。ただし、再任を妨げない。</w:t>
      </w:r>
    </w:p>
    <w:p w14:paraId="507EFF34"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２　前項の規定にかかわらず、後任の役員が選任されていない場合には、任期の末日後最初の総会が終結するまでその任期を伸長する。</w:t>
      </w:r>
    </w:p>
    <w:p w14:paraId="33114E40"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３  補欠のため、又は増員によって就任した役員の任期は、それぞれの前任者又は現任者の任期の残存期間とする。</w:t>
      </w:r>
    </w:p>
    <w:p w14:paraId="39F3B75B"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４　役員は、辞任又は任期満了後においても、後任者が就任するまでは、その職務を行わなければならない。</w:t>
      </w:r>
    </w:p>
    <w:p w14:paraId="55CDEA2F"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（欠員補充）</w:t>
      </w:r>
    </w:p>
    <w:p w14:paraId="579DFBE4"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第16条　理事又は監事のうち、その定数の３分の１を超える者が欠けたときは、遅滞なくこれを補充しなければならない。</w:t>
      </w:r>
    </w:p>
    <w:p w14:paraId="62D54C77"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（解任）</w:t>
      </w:r>
    </w:p>
    <w:p w14:paraId="2BE36DFD"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第17条  役員が次の各号の一に該当するに至ったときは、総会の議決により、これを解任することができる。この場合、その役員に対し、議決する前に弁明の機会を与えなければならない。</w:t>
      </w:r>
    </w:p>
    <w:p w14:paraId="4EFF46F2"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(1)　職務の遂行に堪えない状況にあると認められるとき。</w:t>
      </w:r>
    </w:p>
    <w:p w14:paraId="3251890F"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(2)　職務上の義務違反その他役員としてふさわしくない行為があったとき。</w:t>
      </w:r>
    </w:p>
    <w:p w14:paraId="7D03C170"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（報酬等）</w:t>
      </w:r>
    </w:p>
    <w:p w14:paraId="1420E059"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第18条  役員は、その総数の３分の１以下の範囲内で報酬を受けることができる。</w:t>
      </w:r>
    </w:p>
    <w:p w14:paraId="4C4B7725"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２　役員には、その職務を執行するために要した費用を弁償することができる。</w:t>
      </w:r>
    </w:p>
    <w:p w14:paraId="0626A4DB"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３  前２項に関し必要な事項は、総会の議決を経て、理事長が別に定める。</w:t>
      </w:r>
    </w:p>
    <w:p w14:paraId="138F13F1"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（職員）</w:t>
      </w:r>
    </w:p>
    <w:p w14:paraId="72FCC8BC"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第19条　この法人に、事務局長その他の職員を置く。</w:t>
      </w:r>
    </w:p>
    <w:p w14:paraId="66ADB960"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２　職員は、理事長が任免する。</w:t>
      </w:r>
    </w:p>
    <w:p w14:paraId="31AD7310" w14:textId="77777777" w:rsidR="008578BE" w:rsidRPr="000C2D07" w:rsidRDefault="008578BE" w:rsidP="1678A748">
      <w:pPr>
        <w:ind w:left="220" w:hangingChars="100" w:hanging="220"/>
        <w:rPr>
          <w:rFonts w:hAnsi="ＭＳ 明朝" w:cs="ＭＳ 明朝"/>
          <w:spacing w:val="0"/>
        </w:rPr>
      </w:pPr>
    </w:p>
    <w:p w14:paraId="662408D3"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lastRenderedPageBreak/>
        <w:t>第５章　総会</w:t>
      </w:r>
    </w:p>
    <w:p w14:paraId="0F736298" w14:textId="77777777" w:rsidR="008578BE" w:rsidRPr="000C2D07" w:rsidRDefault="008578BE" w:rsidP="1678A748">
      <w:pPr>
        <w:ind w:left="220" w:hangingChars="100" w:hanging="220"/>
        <w:rPr>
          <w:rFonts w:hAnsi="ＭＳ 明朝" w:cs="ＭＳ 明朝"/>
          <w:spacing w:val="0"/>
        </w:rPr>
      </w:pPr>
    </w:p>
    <w:p w14:paraId="589A0FD3"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（種別）</w:t>
      </w:r>
    </w:p>
    <w:p w14:paraId="295DEABE"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第20条　この法人の総会は、通常総会及び臨時総会の２種とする。</w:t>
      </w:r>
    </w:p>
    <w:p w14:paraId="130353BE"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（構成）</w:t>
      </w:r>
    </w:p>
    <w:p w14:paraId="01B055E7"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第21条  総会は、正会員をもって構成する。</w:t>
      </w:r>
    </w:p>
    <w:p w14:paraId="64DC2308"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（権能）</w:t>
      </w:r>
    </w:p>
    <w:p w14:paraId="6C38D8E0"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第22条  総会は、以下の事項について議決する。</w:t>
      </w:r>
    </w:p>
    <w:p w14:paraId="5BE4FA97"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(1)  定款の変更</w:t>
      </w:r>
    </w:p>
    <w:p w14:paraId="7A6E5E60"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(2)  解散</w:t>
      </w:r>
    </w:p>
    <w:p w14:paraId="77277BD0"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(3)　合併</w:t>
      </w:r>
    </w:p>
    <w:p w14:paraId="40C5CCFA"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(4)  事業計画及び活動予算並びにその変更</w:t>
      </w:r>
    </w:p>
    <w:p w14:paraId="7F557ABE"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(5)  事業報告及び活動決算</w:t>
      </w:r>
    </w:p>
    <w:p w14:paraId="0D52C8C2"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(6)  役員の選任又は解任、職務及び報酬</w:t>
      </w:r>
    </w:p>
    <w:p w14:paraId="3BEC6629"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(7)　入会金及び会費の額</w:t>
      </w:r>
    </w:p>
    <w:p w14:paraId="701500D2" w14:textId="72AFFE15" w:rsidR="008578BE" w:rsidRPr="000C2D07" w:rsidRDefault="008578BE" w:rsidP="1678A748">
      <w:pPr>
        <w:ind w:leftChars="100" w:left="530" w:hangingChars="152" w:hanging="334"/>
        <w:rPr>
          <w:rFonts w:hAnsi="ＭＳ 明朝" w:cs="ＭＳ 明朝"/>
          <w:spacing w:val="0"/>
        </w:rPr>
      </w:pPr>
      <w:r w:rsidRPr="1678A748">
        <w:rPr>
          <w:rFonts w:hAnsi="ＭＳ 明朝" w:cs="ＭＳ 明朝"/>
          <w:spacing w:val="0"/>
        </w:rPr>
        <w:t>(8)  借入金（その事業年度内の収益をもって償還する短期借入金を除く。第48条において同じ。）その他新たな義務の負担及び権利の放棄</w:t>
      </w:r>
    </w:p>
    <w:p w14:paraId="70CD6C5A"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(9)  事務局の組織及び運営</w:t>
      </w:r>
    </w:p>
    <w:p w14:paraId="13C2A079"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(10) その他運営に関する重要事項</w:t>
      </w:r>
    </w:p>
    <w:p w14:paraId="2C930B77"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（開催）</w:t>
      </w:r>
    </w:p>
    <w:p w14:paraId="202B8EFA"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第23条  通常総会は、毎事業年度１回開催する。</w:t>
      </w:r>
    </w:p>
    <w:p w14:paraId="4218CFE2"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２  臨時総会は、次の各号の一に該当する場合に開催する。</w:t>
      </w:r>
    </w:p>
    <w:p w14:paraId="4CEBDA62"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(1)　理事会が必要と認め招集の請求をしたとき。</w:t>
      </w:r>
    </w:p>
    <w:p w14:paraId="0F25ADCF" w14:textId="77777777" w:rsidR="008578BE" w:rsidRPr="000C2D07" w:rsidRDefault="008578BE" w:rsidP="1678A748">
      <w:pPr>
        <w:ind w:leftChars="100" w:left="526" w:hangingChars="150" w:hanging="330"/>
        <w:rPr>
          <w:rFonts w:hAnsi="ＭＳ 明朝" w:cs="ＭＳ 明朝"/>
          <w:spacing w:val="0"/>
        </w:rPr>
      </w:pPr>
      <w:r w:rsidRPr="1678A748">
        <w:rPr>
          <w:rFonts w:hAnsi="ＭＳ 明朝" w:cs="ＭＳ 明朝"/>
          <w:spacing w:val="0"/>
        </w:rPr>
        <w:t>(2)　正会員総数の５分の１以上から会議の目的である事項を記載した書面</w:t>
      </w:r>
      <w:r w:rsidR="008111E9" w:rsidRPr="1678A748">
        <w:rPr>
          <w:rFonts w:hAnsi="ＭＳ 明朝" w:cs="ＭＳ 明朝"/>
          <w:spacing w:val="0"/>
        </w:rPr>
        <w:t>又は電磁的方法</w:t>
      </w:r>
      <w:r w:rsidRPr="1678A748">
        <w:rPr>
          <w:rFonts w:hAnsi="ＭＳ 明朝" w:cs="ＭＳ 明朝"/>
          <w:spacing w:val="0"/>
        </w:rPr>
        <w:t>をもって招集の請求があったとき。</w:t>
      </w:r>
    </w:p>
    <w:p w14:paraId="33898743"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(3)　第14条第５項第４号の規定により、監事から招集があったとき。</w:t>
      </w:r>
    </w:p>
    <w:p w14:paraId="3E16DD7F"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（招集）</w:t>
      </w:r>
    </w:p>
    <w:p w14:paraId="0E3C27E8"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第24条  総会は、第23条第２項第３号の場合を除き、理事長が招集する。</w:t>
      </w:r>
    </w:p>
    <w:p w14:paraId="34D3AFCC"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２  理事長は、第23条第２項第１号及び第２号の規定による請求があったときは、その日から</w:t>
      </w:r>
      <w:r w:rsidR="00DA65FA" w:rsidRPr="1678A748">
        <w:rPr>
          <w:rFonts w:hAnsi="ＭＳ 明朝" w:cs="ＭＳ 明朝"/>
          <w:spacing w:val="0"/>
        </w:rPr>
        <w:t>15</w:t>
      </w:r>
      <w:r w:rsidRPr="1678A748">
        <w:rPr>
          <w:rFonts w:hAnsi="ＭＳ 明朝" w:cs="ＭＳ 明朝"/>
          <w:spacing w:val="0"/>
        </w:rPr>
        <w:t>日以内に臨時総会を招集しなければならない。</w:t>
      </w:r>
    </w:p>
    <w:p w14:paraId="380BE7A6" w14:textId="77777777" w:rsidR="00A4549D" w:rsidRPr="000C2D07" w:rsidRDefault="008578BE" w:rsidP="1678A748">
      <w:pPr>
        <w:ind w:left="220" w:hangingChars="100" w:hanging="220"/>
        <w:rPr>
          <w:rFonts w:hAnsi="ＭＳ 明朝" w:cs="ＭＳ 明朝"/>
          <w:spacing w:val="0"/>
        </w:rPr>
      </w:pPr>
      <w:r w:rsidRPr="1678A748">
        <w:rPr>
          <w:rFonts w:hAnsi="ＭＳ 明朝" w:cs="ＭＳ 明朝"/>
          <w:spacing w:val="0"/>
        </w:rPr>
        <w:t>３  総会を招集するときは、会議の日時、場所、目的及び審議事項を記載した書面</w:t>
      </w:r>
      <w:r w:rsidR="008111E9" w:rsidRPr="1678A748">
        <w:rPr>
          <w:rFonts w:hAnsi="ＭＳ 明朝" w:cs="ＭＳ 明朝"/>
          <w:spacing w:val="0"/>
        </w:rPr>
        <w:t>又は電磁的方法</w:t>
      </w:r>
      <w:r w:rsidRPr="1678A748">
        <w:rPr>
          <w:rFonts w:hAnsi="ＭＳ 明朝" w:cs="ＭＳ 明朝"/>
          <w:spacing w:val="0"/>
        </w:rPr>
        <w:t>をもって、少なくとも会日の５日前までに通知しなければならない。</w:t>
      </w:r>
    </w:p>
    <w:p w14:paraId="3BC28A2C"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（議長）</w:t>
      </w:r>
    </w:p>
    <w:p w14:paraId="313B7CAC"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第25条  総会の議長は、その総会において、出席した正会員の中から選出する。</w:t>
      </w:r>
    </w:p>
    <w:p w14:paraId="522A9F49" w14:textId="77777777" w:rsidR="008578BE" w:rsidRPr="000C2D07" w:rsidRDefault="00B15E38" w:rsidP="1678A748">
      <w:pPr>
        <w:ind w:left="220" w:hangingChars="100" w:hanging="220"/>
        <w:rPr>
          <w:rFonts w:hAnsi="ＭＳ 明朝" w:cs="ＭＳ 明朝"/>
          <w:spacing w:val="0"/>
        </w:rPr>
      </w:pPr>
      <w:r w:rsidRPr="1678A748">
        <w:rPr>
          <w:rFonts w:hAnsi="ＭＳ 明朝" w:cs="ＭＳ 明朝"/>
          <w:spacing w:val="0"/>
        </w:rPr>
        <w:t>（</w:t>
      </w:r>
      <w:r w:rsidR="008578BE" w:rsidRPr="1678A748">
        <w:rPr>
          <w:rFonts w:hAnsi="ＭＳ 明朝" w:cs="ＭＳ 明朝"/>
          <w:spacing w:val="0"/>
        </w:rPr>
        <w:t>定足数）</w:t>
      </w:r>
    </w:p>
    <w:p w14:paraId="482D9454"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第26条　総会は、正会員総数の２分の１以上の出席がなければ開会することができない。</w:t>
      </w:r>
    </w:p>
    <w:p w14:paraId="17A02812"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（議決）</w:t>
      </w:r>
    </w:p>
    <w:p w14:paraId="762DEDF0"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第27条　総会における議決事項は、第24条第３項の規定によってあらかじめ通知した事項とする。</w:t>
      </w:r>
    </w:p>
    <w:p w14:paraId="5B0E0141"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lastRenderedPageBreak/>
        <w:t>２　総会の議事は、この定款に規定するもののほか、出席した正会員の過半数をもって決し、可否同数のときは、議長の決するところによる。</w:t>
      </w:r>
    </w:p>
    <w:p w14:paraId="4352F833" w14:textId="77777777" w:rsidR="008578BE" w:rsidRPr="000C2D07" w:rsidRDefault="00944570" w:rsidP="1678A748">
      <w:pPr>
        <w:ind w:left="220" w:hangingChars="100" w:hanging="220"/>
        <w:rPr>
          <w:rFonts w:hAnsi="ＭＳ 明朝" w:cs="ＭＳ 明朝"/>
          <w:spacing w:val="0"/>
        </w:rPr>
      </w:pPr>
      <w:r w:rsidRPr="1678A748">
        <w:rPr>
          <w:rFonts w:hAnsi="ＭＳ 明朝" w:cs="ＭＳ 明朝"/>
          <w:spacing w:val="0"/>
        </w:rPr>
        <w:t>３　理事又は正会員</w:t>
      </w:r>
      <w:r w:rsidR="008578BE" w:rsidRPr="1678A748">
        <w:rPr>
          <w:rFonts w:hAnsi="ＭＳ 明朝" w:cs="ＭＳ 明朝"/>
          <w:spacing w:val="0"/>
        </w:rPr>
        <w:t>が総会の目的である事項について提案した場合において、</w:t>
      </w:r>
      <w:r w:rsidRPr="1678A748">
        <w:rPr>
          <w:rFonts w:hAnsi="ＭＳ 明朝" w:cs="ＭＳ 明朝"/>
          <w:spacing w:val="0"/>
        </w:rPr>
        <w:t>正会員</w:t>
      </w:r>
      <w:r w:rsidR="008578BE" w:rsidRPr="1678A748">
        <w:rPr>
          <w:rFonts w:hAnsi="ＭＳ 明朝" w:cs="ＭＳ 明朝"/>
          <w:spacing w:val="0"/>
        </w:rPr>
        <w:t>の全員が</w:t>
      </w:r>
      <w:r w:rsidRPr="1678A748">
        <w:rPr>
          <w:rFonts w:hAnsi="ＭＳ 明朝" w:cs="ＭＳ 明朝"/>
          <w:spacing w:val="0"/>
        </w:rPr>
        <w:t>書面</w:t>
      </w:r>
      <w:r w:rsidR="008111E9" w:rsidRPr="1678A748">
        <w:rPr>
          <w:rFonts w:hAnsi="ＭＳ 明朝" w:cs="ＭＳ 明朝"/>
          <w:spacing w:val="0"/>
        </w:rPr>
        <w:t>又は電磁的記録</w:t>
      </w:r>
      <w:r w:rsidRPr="1678A748">
        <w:rPr>
          <w:rFonts w:hAnsi="ＭＳ 明朝" w:cs="ＭＳ 明朝"/>
          <w:spacing w:val="0"/>
        </w:rPr>
        <w:t>により同意の意思表示をしたときは、当該提案を可決する旨の</w:t>
      </w:r>
      <w:r w:rsidR="008578BE" w:rsidRPr="1678A748">
        <w:rPr>
          <w:rFonts w:hAnsi="ＭＳ 明朝" w:cs="ＭＳ 明朝"/>
          <w:spacing w:val="0"/>
        </w:rPr>
        <w:t>総会の決議があったものとみなす。</w:t>
      </w:r>
    </w:p>
    <w:p w14:paraId="61089158"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（表決権等）</w:t>
      </w:r>
    </w:p>
    <w:p w14:paraId="20BCCE7D"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第28条　各正会員の表決権は、平等なるものとする。</w:t>
      </w:r>
    </w:p>
    <w:p w14:paraId="064A4C02"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２　やむを得ない理由のため総会に出席できない正会員は、あらかじめ通知された事項について書面</w:t>
      </w:r>
      <w:r w:rsidR="001C4334" w:rsidRPr="1678A748">
        <w:rPr>
          <w:rFonts w:hAnsi="ＭＳ 明朝" w:cs="ＭＳ 明朝"/>
          <w:spacing w:val="0"/>
        </w:rPr>
        <w:t>若しくは電磁的方法</w:t>
      </w:r>
      <w:r w:rsidRPr="1678A748">
        <w:rPr>
          <w:rFonts w:hAnsi="ＭＳ 明朝" w:cs="ＭＳ 明朝"/>
          <w:spacing w:val="0"/>
        </w:rPr>
        <w:t>をもって表決し、又は他の正会員を代理人として表決を委任することができる。</w:t>
      </w:r>
    </w:p>
    <w:p w14:paraId="6B529DD9"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３  前項の規定により表決した正会員は、第26条、第27条第２項、第29条第１項第２号及び第49条の適用については、総会に出席したものとみなす。</w:t>
      </w:r>
    </w:p>
    <w:p w14:paraId="5B7E85B7"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４　総会の議決について、特別の利害関係を有する正会員は、その議事の議決に加わることができない。</w:t>
      </w:r>
    </w:p>
    <w:p w14:paraId="1FDCAF4D"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（議事録）</w:t>
      </w:r>
    </w:p>
    <w:p w14:paraId="703DCD13"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第29条　総会の議事については、次の事項を記載した議事録を作成しなければならない。</w:t>
      </w:r>
    </w:p>
    <w:p w14:paraId="0DF14346" w14:textId="77777777" w:rsidR="008578BE" w:rsidRPr="000C2D07" w:rsidRDefault="006E7A69" w:rsidP="1678A748">
      <w:pPr>
        <w:ind w:leftChars="100" w:left="196"/>
        <w:rPr>
          <w:rFonts w:hAnsi="ＭＳ 明朝" w:cs="ＭＳ 明朝"/>
          <w:spacing w:val="0"/>
        </w:rPr>
      </w:pPr>
      <w:r w:rsidRPr="1678A748">
        <w:rPr>
          <w:rFonts w:hAnsi="ＭＳ 明朝" w:cs="ＭＳ 明朝"/>
          <w:spacing w:val="0"/>
        </w:rPr>
        <w:t>(1)</w:t>
      </w:r>
      <w:r w:rsidR="008578BE" w:rsidRPr="1678A748">
        <w:rPr>
          <w:rFonts w:hAnsi="ＭＳ 明朝" w:cs="ＭＳ 明朝"/>
          <w:spacing w:val="0"/>
        </w:rPr>
        <w:t xml:space="preserve">　日時及び場所</w:t>
      </w:r>
    </w:p>
    <w:p w14:paraId="7BAE8129" w14:textId="77777777" w:rsidR="008578BE" w:rsidRPr="000C2D07" w:rsidRDefault="006E7A69" w:rsidP="1678A748">
      <w:pPr>
        <w:ind w:leftChars="100" w:left="526" w:hangingChars="150" w:hanging="330"/>
        <w:rPr>
          <w:rFonts w:hAnsi="ＭＳ 明朝" w:cs="ＭＳ 明朝"/>
          <w:spacing w:val="0"/>
        </w:rPr>
      </w:pPr>
      <w:r w:rsidRPr="1678A748">
        <w:rPr>
          <w:rFonts w:hAnsi="ＭＳ 明朝" w:cs="ＭＳ 明朝"/>
          <w:spacing w:val="0"/>
        </w:rPr>
        <w:t>(2)</w:t>
      </w:r>
      <w:r w:rsidR="008578BE" w:rsidRPr="1678A748">
        <w:rPr>
          <w:rFonts w:hAnsi="ＭＳ 明朝" w:cs="ＭＳ 明朝"/>
          <w:spacing w:val="0"/>
        </w:rPr>
        <w:t xml:space="preserve">　正会員総数及び出席者数（書面</w:t>
      </w:r>
      <w:r w:rsidR="008111E9" w:rsidRPr="1678A748">
        <w:rPr>
          <w:rFonts w:hAnsi="ＭＳ 明朝" w:cs="ＭＳ 明朝"/>
          <w:spacing w:val="0"/>
        </w:rPr>
        <w:t>若しくは電磁的方法による</w:t>
      </w:r>
      <w:r w:rsidR="008578BE" w:rsidRPr="1678A748">
        <w:rPr>
          <w:rFonts w:hAnsi="ＭＳ 明朝" w:cs="ＭＳ 明朝"/>
          <w:spacing w:val="0"/>
        </w:rPr>
        <w:t>表決者又は表決委任者がある場合にあっては、その数を付記すること。）</w:t>
      </w:r>
    </w:p>
    <w:p w14:paraId="709DEC97" w14:textId="77777777" w:rsidR="008578BE" w:rsidRPr="000C2D07" w:rsidRDefault="006E7A69" w:rsidP="1678A748">
      <w:pPr>
        <w:ind w:leftChars="100" w:left="196"/>
        <w:rPr>
          <w:rFonts w:hAnsi="ＭＳ 明朝" w:cs="ＭＳ 明朝"/>
          <w:spacing w:val="0"/>
        </w:rPr>
      </w:pPr>
      <w:r w:rsidRPr="1678A748">
        <w:rPr>
          <w:rFonts w:hAnsi="ＭＳ 明朝" w:cs="ＭＳ 明朝"/>
          <w:spacing w:val="0"/>
        </w:rPr>
        <w:t>(3)</w:t>
      </w:r>
      <w:r w:rsidR="008578BE" w:rsidRPr="1678A748">
        <w:rPr>
          <w:rFonts w:hAnsi="ＭＳ 明朝" w:cs="ＭＳ 明朝"/>
          <w:spacing w:val="0"/>
        </w:rPr>
        <w:t xml:space="preserve">  審議事項</w:t>
      </w:r>
    </w:p>
    <w:p w14:paraId="758A4FDE"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(4)  議事の経過の概要及び議決の結果</w:t>
      </w:r>
    </w:p>
    <w:p w14:paraId="5626F0F5"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(5)  議事録署名人の選任に関する事項</w:t>
      </w:r>
    </w:p>
    <w:p w14:paraId="2EF6C3D7" w14:textId="77777777" w:rsidR="008578BE" w:rsidRPr="000C2D07" w:rsidRDefault="008578BE" w:rsidP="1678A748">
      <w:pPr>
        <w:ind w:left="220" w:hangingChars="100" w:hanging="220"/>
        <w:rPr>
          <w:rFonts w:hAnsi="ＭＳ 明朝" w:cs="ＭＳ 明朝"/>
        </w:rPr>
      </w:pPr>
      <w:r w:rsidRPr="1678A748">
        <w:rPr>
          <w:rFonts w:hAnsi="ＭＳ 明朝" w:cs="ＭＳ 明朝"/>
          <w:spacing w:val="0"/>
        </w:rPr>
        <w:t>２　議事録には、議長及びその会議において選任された議事録署名人２人以上が</w:t>
      </w:r>
      <w:r w:rsidR="00B74C13" w:rsidRPr="1678A748">
        <w:rPr>
          <w:rFonts w:hAnsi="ＭＳ 明朝" w:cs="ＭＳ 明朝"/>
          <w:spacing w:val="0"/>
        </w:rPr>
        <w:t>署名</w:t>
      </w:r>
      <w:r w:rsidRPr="1678A748">
        <w:rPr>
          <w:rFonts w:hAnsi="ＭＳ 明朝" w:cs="ＭＳ 明朝"/>
          <w:spacing w:val="0"/>
        </w:rPr>
        <w:t>、又は記名押印しなければならない。</w:t>
      </w:r>
    </w:p>
    <w:p w14:paraId="4BC3EAF8"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３　前２項の規定に関わらず、正会員全員が書面</w:t>
      </w:r>
      <w:r w:rsidR="008111E9" w:rsidRPr="1678A748">
        <w:rPr>
          <w:rFonts w:hAnsi="ＭＳ 明朝" w:cs="ＭＳ 明朝"/>
          <w:spacing w:val="0"/>
        </w:rPr>
        <w:t>又は電磁的記録</w:t>
      </w:r>
      <w:r w:rsidRPr="1678A748">
        <w:rPr>
          <w:rFonts w:hAnsi="ＭＳ 明朝" w:cs="ＭＳ 明朝"/>
          <w:spacing w:val="0"/>
        </w:rPr>
        <w:t>により同意の意思表示をしたことにより、総会の決議があったとみなされた場合においては、次の事項を記載した議事録を作成しなければならない。</w:t>
      </w:r>
    </w:p>
    <w:p w14:paraId="3619FA18"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 xml:space="preserve">　</w:t>
      </w:r>
      <w:r w:rsidR="00A4549D" w:rsidRPr="1678A748">
        <w:rPr>
          <w:rFonts w:hAnsi="ＭＳ 明朝" w:cs="ＭＳ 明朝"/>
          <w:spacing w:val="0"/>
        </w:rPr>
        <w:t>(1)</w:t>
      </w:r>
      <w:r w:rsidRPr="1678A748">
        <w:rPr>
          <w:rFonts w:hAnsi="ＭＳ 明朝" w:cs="ＭＳ 明朝"/>
          <w:spacing w:val="0"/>
        </w:rPr>
        <w:t xml:space="preserve">　総会の決議があったものとみなされた事項の内容</w:t>
      </w:r>
    </w:p>
    <w:p w14:paraId="1D9C47EF"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 xml:space="preserve">　</w:t>
      </w:r>
      <w:r w:rsidR="00A4549D" w:rsidRPr="1678A748">
        <w:rPr>
          <w:rFonts w:hAnsi="ＭＳ 明朝" w:cs="ＭＳ 明朝"/>
          <w:spacing w:val="0"/>
        </w:rPr>
        <w:t>(2)</w:t>
      </w:r>
      <w:r w:rsidRPr="1678A748">
        <w:rPr>
          <w:rFonts w:hAnsi="ＭＳ 明朝" w:cs="ＭＳ 明朝"/>
          <w:spacing w:val="0"/>
        </w:rPr>
        <w:t xml:space="preserve">　前号の事項の提案をした者の氏名又は名称</w:t>
      </w:r>
    </w:p>
    <w:p w14:paraId="0F804DCE"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 xml:space="preserve">　</w:t>
      </w:r>
      <w:r w:rsidR="00A4549D" w:rsidRPr="1678A748">
        <w:rPr>
          <w:rFonts w:hAnsi="ＭＳ 明朝" w:cs="ＭＳ 明朝"/>
          <w:spacing w:val="0"/>
        </w:rPr>
        <w:t>(3)</w:t>
      </w:r>
      <w:r w:rsidRPr="1678A748">
        <w:rPr>
          <w:rFonts w:hAnsi="ＭＳ 明朝" w:cs="ＭＳ 明朝"/>
          <w:spacing w:val="0"/>
        </w:rPr>
        <w:t xml:space="preserve">　総会の決議があったものとみなされた日</w:t>
      </w:r>
    </w:p>
    <w:p w14:paraId="4835913B"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 xml:space="preserve">　</w:t>
      </w:r>
      <w:r w:rsidR="00A4549D" w:rsidRPr="1678A748">
        <w:rPr>
          <w:rFonts w:hAnsi="ＭＳ 明朝" w:cs="ＭＳ 明朝"/>
          <w:spacing w:val="0"/>
        </w:rPr>
        <w:t>(4)</w:t>
      </w:r>
      <w:r w:rsidRPr="1678A748">
        <w:rPr>
          <w:rFonts w:hAnsi="ＭＳ 明朝" w:cs="ＭＳ 明朝"/>
          <w:spacing w:val="0"/>
        </w:rPr>
        <w:t xml:space="preserve">　議事録の作成に係る職務を行った者の氏名</w:t>
      </w:r>
    </w:p>
    <w:p w14:paraId="4A116384" w14:textId="77777777" w:rsidR="008578BE" w:rsidRPr="000C2D07" w:rsidRDefault="008578BE" w:rsidP="1678A748">
      <w:pPr>
        <w:ind w:left="220" w:hangingChars="100" w:hanging="220"/>
        <w:rPr>
          <w:rFonts w:hAnsi="ＭＳ 明朝" w:cs="ＭＳ 明朝"/>
          <w:spacing w:val="0"/>
        </w:rPr>
      </w:pPr>
    </w:p>
    <w:p w14:paraId="1823AC0D"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第６章　理事会</w:t>
      </w:r>
    </w:p>
    <w:p w14:paraId="2B8C342F" w14:textId="77777777" w:rsidR="008578BE" w:rsidRPr="000C2D07" w:rsidRDefault="008578BE" w:rsidP="1678A748">
      <w:pPr>
        <w:ind w:left="220" w:hangingChars="100" w:hanging="220"/>
        <w:rPr>
          <w:rFonts w:hAnsi="ＭＳ 明朝" w:cs="ＭＳ 明朝"/>
          <w:spacing w:val="0"/>
        </w:rPr>
      </w:pPr>
    </w:p>
    <w:p w14:paraId="3CBAB129"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（構成）</w:t>
      </w:r>
    </w:p>
    <w:p w14:paraId="612B53AD"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第30条　理事会は、理事をもって構成する。</w:t>
      </w:r>
    </w:p>
    <w:p w14:paraId="5635EF42"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（権能）</w:t>
      </w:r>
    </w:p>
    <w:p w14:paraId="6E28A7E4"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第31条  理事会は、この定款で定めるもののほか、次の事項を議決する。</w:t>
      </w:r>
    </w:p>
    <w:p w14:paraId="28BDCBC4"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lastRenderedPageBreak/>
        <w:t>(1)  総会に付議すべき事項</w:t>
      </w:r>
    </w:p>
    <w:p w14:paraId="143EF473"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(2)　総会の議決した事項の執行に関する事項</w:t>
      </w:r>
    </w:p>
    <w:p w14:paraId="4E3495E0"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(3)　その他総会の議決を要しない会務の執行に関する事項</w:t>
      </w:r>
    </w:p>
    <w:p w14:paraId="526691C2"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（開催）</w:t>
      </w:r>
    </w:p>
    <w:p w14:paraId="43F2A215"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第32条  理事会は、次の各号の一に該当する場合に開催する。</w:t>
      </w:r>
    </w:p>
    <w:p w14:paraId="4E40DAF7"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(1)　理事長が必要と認めたとき。</w:t>
      </w:r>
    </w:p>
    <w:p w14:paraId="291D1FAE" w14:textId="77777777" w:rsidR="008578BE" w:rsidRPr="000C2D07" w:rsidRDefault="008578BE" w:rsidP="1678A748">
      <w:pPr>
        <w:ind w:leftChars="100" w:left="526" w:hangingChars="150" w:hanging="330"/>
        <w:rPr>
          <w:rFonts w:hAnsi="ＭＳ 明朝" w:cs="ＭＳ 明朝"/>
          <w:spacing w:val="0"/>
        </w:rPr>
      </w:pPr>
      <w:r w:rsidRPr="1678A748">
        <w:rPr>
          <w:rFonts w:hAnsi="ＭＳ 明朝" w:cs="ＭＳ 明朝"/>
          <w:spacing w:val="0"/>
        </w:rPr>
        <w:t>(2)　理事総数の３分の１以上から会議の目的である事項を記載した書面</w:t>
      </w:r>
      <w:r w:rsidR="008111E9" w:rsidRPr="1678A748">
        <w:rPr>
          <w:rFonts w:hAnsi="ＭＳ 明朝" w:cs="ＭＳ 明朝"/>
          <w:spacing w:val="0"/>
        </w:rPr>
        <w:t>又は電磁的方法</w:t>
      </w:r>
      <w:r w:rsidRPr="1678A748">
        <w:rPr>
          <w:rFonts w:hAnsi="ＭＳ 明朝" w:cs="ＭＳ 明朝"/>
          <w:spacing w:val="0"/>
        </w:rPr>
        <w:t>をもって招集の請求があったとき。</w:t>
      </w:r>
    </w:p>
    <w:p w14:paraId="5D5529E8"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(3)　第14条第５項第５号の規定により、監事から招集の請求があったとき。</w:t>
      </w:r>
    </w:p>
    <w:p w14:paraId="27357F00"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（招集）</w:t>
      </w:r>
    </w:p>
    <w:p w14:paraId="4A55F50C"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第33条  理事会は、理事長が招集する。</w:t>
      </w:r>
    </w:p>
    <w:p w14:paraId="5EA6A33A"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２  理事長は、第32条第２号及び第３号の規定による請求があったときは、その日から</w:t>
      </w:r>
      <w:r w:rsidR="00BF752A" w:rsidRPr="1678A748">
        <w:rPr>
          <w:rFonts w:hAnsi="ＭＳ 明朝" w:cs="ＭＳ 明朝"/>
          <w:spacing w:val="0"/>
        </w:rPr>
        <w:t>15</w:t>
      </w:r>
      <w:r w:rsidRPr="1678A748">
        <w:rPr>
          <w:rFonts w:hAnsi="ＭＳ 明朝" w:cs="ＭＳ 明朝"/>
          <w:spacing w:val="0"/>
        </w:rPr>
        <w:t>日以内に理事会を招集しなければならない。</w:t>
      </w:r>
    </w:p>
    <w:p w14:paraId="39D0C80E"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３  理事会を招集するときは、会議の日時、場所、目的及び審議事項を記載した書面</w:t>
      </w:r>
      <w:r w:rsidR="008111E9" w:rsidRPr="1678A748">
        <w:rPr>
          <w:rFonts w:hAnsi="ＭＳ 明朝" w:cs="ＭＳ 明朝"/>
          <w:spacing w:val="0"/>
        </w:rPr>
        <w:t>又は電磁的方法</w:t>
      </w:r>
      <w:r w:rsidRPr="1678A748">
        <w:rPr>
          <w:rFonts w:hAnsi="ＭＳ 明朝" w:cs="ＭＳ 明朝"/>
          <w:spacing w:val="0"/>
        </w:rPr>
        <w:t>をもって、少なくとも会日の５日前までに通知しなければならない。</w:t>
      </w:r>
    </w:p>
    <w:p w14:paraId="19978EB7"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（議長）</w:t>
      </w:r>
    </w:p>
    <w:p w14:paraId="664ABCD9"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第34条　理事会の議長は、理事長がこれに当たる。</w:t>
      </w:r>
    </w:p>
    <w:p w14:paraId="5C3BBDC7"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（議決）</w:t>
      </w:r>
    </w:p>
    <w:p w14:paraId="7AEC592D"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第35条  理事会における議決事項は、第33条第３項の規定によってあらかじめ通知した事項とする。</w:t>
      </w:r>
    </w:p>
    <w:p w14:paraId="5826040A"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２　理事会の議事は、理事総数の過半数をもって決し、可否同数のときは、議長の決するところによる。</w:t>
      </w:r>
    </w:p>
    <w:p w14:paraId="4575D4AA"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（表決権等）</w:t>
      </w:r>
    </w:p>
    <w:p w14:paraId="546C6036"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第36条　各理事の表決権は、平等なるものとする。</w:t>
      </w:r>
    </w:p>
    <w:p w14:paraId="5CB3EB61"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２　やむを得ない理由のため理事会に出席できない理事は、あらかじめ通知された事項について書面</w:t>
      </w:r>
      <w:r w:rsidR="008111E9" w:rsidRPr="1678A748">
        <w:rPr>
          <w:rFonts w:hAnsi="ＭＳ 明朝" w:cs="ＭＳ 明朝"/>
          <w:spacing w:val="0"/>
        </w:rPr>
        <w:t>又は電磁的方法</w:t>
      </w:r>
      <w:r w:rsidRPr="1678A748">
        <w:rPr>
          <w:rFonts w:hAnsi="ＭＳ 明朝" w:cs="ＭＳ 明朝"/>
          <w:spacing w:val="0"/>
        </w:rPr>
        <w:t>をもって表決することができる。</w:t>
      </w:r>
    </w:p>
    <w:p w14:paraId="7D59DA6D" w14:textId="15D56D61"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３  前項の規定により表決した理事は、第37条第１項第２号の適用については、理事会に出席したものとみなす。</w:t>
      </w:r>
    </w:p>
    <w:p w14:paraId="7B1D80E7"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４　理事会の議決について、特別の利害関係を有する理事は、その議事の議決に加わることができない。</w:t>
      </w:r>
    </w:p>
    <w:p w14:paraId="35E7211E"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（議事録）</w:t>
      </w:r>
    </w:p>
    <w:p w14:paraId="7EEE57D5"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第37条  理事会の議事については、次の事項を記載した議事録を作成しなければならない。</w:t>
      </w:r>
    </w:p>
    <w:p w14:paraId="18AC81B7" w14:textId="77777777" w:rsidR="008578BE" w:rsidRPr="000C2D07" w:rsidRDefault="008578BE" w:rsidP="1678A748">
      <w:pPr>
        <w:ind w:firstLineChars="100" w:firstLine="220"/>
        <w:rPr>
          <w:rFonts w:hAnsi="ＭＳ 明朝" w:cs="ＭＳ 明朝"/>
          <w:spacing w:val="0"/>
        </w:rPr>
      </w:pPr>
      <w:r w:rsidRPr="1678A748">
        <w:rPr>
          <w:rFonts w:hAnsi="ＭＳ 明朝" w:cs="ＭＳ 明朝"/>
          <w:spacing w:val="0"/>
        </w:rPr>
        <w:t>(1)  日時及び場所</w:t>
      </w:r>
    </w:p>
    <w:p w14:paraId="2CF8FC5C" w14:textId="77777777" w:rsidR="008578BE" w:rsidRPr="000C2D07" w:rsidRDefault="008578BE" w:rsidP="1678A748">
      <w:pPr>
        <w:ind w:leftChars="100" w:left="504" w:hangingChars="140" w:hanging="308"/>
        <w:rPr>
          <w:rFonts w:hAnsi="ＭＳ 明朝" w:cs="ＭＳ 明朝"/>
          <w:spacing w:val="0"/>
        </w:rPr>
      </w:pPr>
      <w:r w:rsidRPr="1678A748">
        <w:rPr>
          <w:rFonts w:hAnsi="ＭＳ 明朝" w:cs="ＭＳ 明朝"/>
          <w:spacing w:val="0"/>
        </w:rPr>
        <w:t>(2)  理事総数、出席者数及び出席者氏名（書面</w:t>
      </w:r>
      <w:r w:rsidR="001C4334" w:rsidRPr="1678A748">
        <w:rPr>
          <w:rFonts w:hAnsi="ＭＳ 明朝" w:cs="ＭＳ 明朝"/>
          <w:spacing w:val="0"/>
        </w:rPr>
        <w:t>又は電磁的方法による</w:t>
      </w:r>
      <w:r w:rsidRPr="1678A748">
        <w:rPr>
          <w:rFonts w:hAnsi="ＭＳ 明朝" w:cs="ＭＳ 明朝"/>
          <w:spacing w:val="0"/>
        </w:rPr>
        <w:t>表決者にあっては、その旨を付記すること。）</w:t>
      </w:r>
    </w:p>
    <w:p w14:paraId="66F615B5"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(3)  審議事項</w:t>
      </w:r>
    </w:p>
    <w:p w14:paraId="09ABBB1E"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(4)  議事の経過の概要及び議決の結果</w:t>
      </w:r>
    </w:p>
    <w:p w14:paraId="1C3612C4"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(5)  議事録署名人の選任に関する事項</w:t>
      </w:r>
    </w:p>
    <w:p w14:paraId="617AAAC3" w14:textId="77777777" w:rsidR="008578BE" w:rsidRPr="000C2D07" w:rsidRDefault="008578BE" w:rsidP="1678A748">
      <w:pPr>
        <w:ind w:left="220" w:hangingChars="100" w:hanging="220"/>
        <w:rPr>
          <w:rFonts w:hAnsi="ＭＳ 明朝" w:cs="ＭＳ 明朝"/>
        </w:rPr>
      </w:pPr>
      <w:r w:rsidRPr="1678A748">
        <w:rPr>
          <w:rFonts w:hAnsi="ＭＳ 明朝" w:cs="ＭＳ 明朝"/>
          <w:spacing w:val="0"/>
        </w:rPr>
        <w:lastRenderedPageBreak/>
        <w:t>２　議事録には、議長及びその会議において選任された議事録署名人２人以上が</w:t>
      </w:r>
      <w:r w:rsidR="00B74C13" w:rsidRPr="1678A748">
        <w:rPr>
          <w:rFonts w:hAnsi="ＭＳ 明朝" w:cs="ＭＳ 明朝"/>
          <w:spacing w:val="0"/>
        </w:rPr>
        <w:t>署名、又は記名押印</w:t>
      </w:r>
      <w:r w:rsidRPr="1678A748">
        <w:rPr>
          <w:rFonts w:hAnsi="ＭＳ 明朝" w:cs="ＭＳ 明朝"/>
          <w:spacing w:val="0"/>
        </w:rPr>
        <w:t>しなければならない。</w:t>
      </w:r>
    </w:p>
    <w:p w14:paraId="39F5F892" w14:textId="77777777" w:rsidR="00A4549D" w:rsidRPr="000C2D07" w:rsidRDefault="00A4549D" w:rsidP="1678A748">
      <w:pPr>
        <w:ind w:left="220" w:hangingChars="100" w:hanging="220"/>
        <w:rPr>
          <w:rFonts w:hAnsi="ＭＳ 明朝" w:cs="ＭＳ 明朝"/>
          <w:spacing w:val="0"/>
        </w:rPr>
      </w:pPr>
    </w:p>
    <w:p w14:paraId="2C4DCAF0"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第７章  資産及び会計</w:t>
      </w:r>
    </w:p>
    <w:p w14:paraId="3F6F211E" w14:textId="77777777" w:rsidR="008578BE" w:rsidRPr="000C2D07" w:rsidRDefault="008578BE" w:rsidP="1678A748">
      <w:pPr>
        <w:ind w:left="220" w:hangingChars="100" w:hanging="220"/>
        <w:rPr>
          <w:rFonts w:hAnsi="ＭＳ 明朝" w:cs="ＭＳ 明朝"/>
          <w:spacing w:val="0"/>
        </w:rPr>
      </w:pPr>
    </w:p>
    <w:p w14:paraId="25566420"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（資産の構成）</w:t>
      </w:r>
    </w:p>
    <w:p w14:paraId="7E4BEC7F"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第38条  この法人の資産は、次の各号に掲げるものをもって構成する。</w:t>
      </w:r>
    </w:p>
    <w:p w14:paraId="41BCD247"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(1)　設立の時の財産目録に記載された資産</w:t>
      </w:r>
    </w:p>
    <w:p w14:paraId="03DBB74D"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(2)  入会金及び会費</w:t>
      </w:r>
    </w:p>
    <w:p w14:paraId="1F13BFB8"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 xml:space="preserve">(3)  </w:t>
      </w:r>
      <w:r w:rsidR="00DA65FA" w:rsidRPr="1678A748">
        <w:rPr>
          <w:rFonts w:hAnsi="ＭＳ 明朝" w:cs="ＭＳ 明朝"/>
          <w:spacing w:val="0"/>
        </w:rPr>
        <w:t>寄附</w:t>
      </w:r>
      <w:r w:rsidRPr="1678A748">
        <w:rPr>
          <w:rFonts w:hAnsi="ＭＳ 明朝" w:cs="ＭＳ 明朝"/>
          <w:spacing w:val="0"/>
        </w:rPr>
        <w:t>金品</w:t>
      </w:r>
    </w:p>
    <w:p w14:paraId="53AEB8E7"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(4)  財産から生じる収益</w:t>
      </w:r>
    </w:p>
    <w:p w14:paraId="70F8658F"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(5)  事業に伴う収益</w:t>
      </w:r>
    </w:p>
    <w:p w14:paraId="045D1185"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(6)  その他の収益</w:t>
      </w:r>
    </w:p>
    <w:p w14:paraId="0175C475"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（資産の区分）</w:t>
      </w:r>
    </w:p>
    <w:p w14:paraId="1DFE6544" w14:textId="77777777" w:rsidR="008578BE" w:rsidRPr="000C2D07" w:rsidRDefault="008578BE" w:rsidP="1678A748">
      <w:pPr>
        <w:ind w:left="220" w:hangingChars="100" w:hanging="220"/>
        <w:rPr>
          <w:rFonts w:hAnsi="ＭＳ 明朝" w:cs="ＭＳ 明朝"/>
        </w:rPr>
      </w:pPr>
      <w:r w:rsidRPr="1678A748">
        <w:rPr>
          <w:rFonts w:hAnsi="ＭＳ 明朝" w:cs="ＭＳ 明朝"/>
          <w:spacing w:val="0"/>
        </w:rPr>
        <w:t>第39条　この法人の資産は、特定非営利活動に係る事業に関する資産の1種とする。</w:t>
      </w:r>
    </w:p>
    <w:p w14:paraId="437FB45A"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（資産の管理）</w:t>
      </w:r>
    </w:p>
    <w:p w14:paraId="1536AD16"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第40条  この法人の資産は、理事長が管理し、その方法は、総会の議決を経て、理事長が別に定める。</w:t>
      </w:r>
    </w:p>
    <w:p w14:paraId="6D9AF29E"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（会計の原則）</w:t>
      </w:r>
    </w:p>
    <w:p w14:paraId="6C5A7821"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第41条　この法人の会計は、法第27条各号に掲げる原則に従って行うものとする。</w:t>
      </w:r>
    </w:p>
    <w:p w14:paraId="65BF7702"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（会計の区分）</w:t>
      </w:r>
    </w:p>
    <w:p w14:paraId="7D456CA7" w14:textId="77777777" w:rsidR="008578BE" w:rsidRPr="000C2D07" w:rsidRDefault="008578BE" w:rsidP="1678A748">
      <w:pPr>
        <w:ind w:left="220" w:hangingChars="100" w:hanging="220"/>
        <w:rPr>
          <w:rFonts w:hAnsi="ＭＳ 明朝" w:cs="ＭＳ 明朝"/>
        </w:rPr>
      </w:pPr>
      <w:r w:rsidRPr="1678A748">
        <w:rPr>
          <w:rFonts w:hAnsi="ＭＳ 明朝" w:cs="ＭＳ 明朝"/>
          <w:spacing w:val="0"/>
        </w:rPr>
        <w:t>第42条　この法人の会計は、特定非営利活動に係る事業に関する会計の1種とする。</w:t>
      </w:r>
    </w:p>
    <w:p w14:paraId="6B663635"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（事業計画及び予算）</w:t>
      </w:r>
    </w:p>
    <w:p w14:paraId="4B3A6CB0"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第43条  この法人の事業計画及びこれに伴う活動予算は、理事長が作成し、総会の議決を経なければならない。</w:t>
      </w:r>
    </w:p>
    <w:p w14:paraId="1B688943"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（暫定予算）</w:t>
      </w:r>
    </w:p>
    <w:p w14:paraId="14668358"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第44条  前条の規定にかかわらず、やむを得ない理由により予算が成立しないときは、理事長は、理事会の議決を経て、予算成立の日まで前事業年度の予算に準じ収益費用を講じることができる。</w:t>
      </w:r>
    </w:p>
    <w:p w14:paraId="3BC97CB1"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２　前項の収益費用は、新たに成立した予算の収益費用とみなす。</w:t>
      </w:r>
    </w:p>
    <w:p w14:paraId="3BC17535"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（予算の追加及び更正）</w:t>
      </w:r>
    </w:p>
    <w:p w14:paraId="07BA431B"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第45条  予算議決後にやむを得ない事由が生じたときは、総会の議決を経て、既定予算の追加又は更正をすることができる。</w:t>
      </w:r>
    </w:p>
    <w:p w14:paraId="0FAD15EA"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（事業報告及び決算）</w:t>
      </w:r>
    </w:p>
    <w:p w14:paraId="7E2E60D6"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第46条  この法人の事業報告書、活動計算書、貸借対照表及び財産目録等の決算に関する書類は、毎事業年度終了後、速やかに、理事長が作成し、監事の監査を受け、総会の議決を経なければならない。</w:t>
      </w:r>
    </w:p>
    <w:p w14:paraId="5445DFBC"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２　決算上剰余金を生じたときは、次事業年度に繰り越すものとする。</w:t>
      </w:r>
    </w:p>
    <w:p w14:paraId="17A52204"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（事業年度）</w:t>
      </w:r>
    </w:p>
    <w:p w14:paraId="3516AA74" w14:textId="77777777" w:rsidR="00A4549D" w:rsidRPr="000C2D07" w:rsidRDefault="008578BE" w:rsidP="1678A748">
      <w:pPr>
        <w:ind w:left="220" w:hangingChars="100" w:hanging="220"/>
        <w:rPr>
          <w:rFonts w:hAnsi="ＭＳ 明朝" w:cs="ＭＳ 明朝"/>
        </w:rPr>
      </w:pPr>
      <w:r w:rsidRPr="1678A748">
        <w:rPr>
          <w:rFonts w:hAnsi="ＭＳ 明朝" w:cs="ＭＳ 明朝"/>
          <w:spacing w:val="0"/>
        </w:rPr>
        <w:lastRenderedPageBreak/>
        <w:t>第47条　この法人の事業年度は、毎年1月1日に始まり同年12月31日に終わる。</w:t>
      </w:r>
    </w:p>
    <w:p w14:paraId="4195E40E"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（臨機の措置）</w:t>
      </w:r>
    </w:p>
    <w:p w14:paraId="2E5AC49B"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第48条　予算をもって定めるもののほか、借入金の借入れその他新たな義務の負担をし、又は権利の放棄をしようとするときは、総会の議決を経なければならない。</w:t>
      </w:r>
    </w:p>
    <w:p w14:paraId="6B3527C7" w14:textId="77777777" w:rsidR="00B7769D" w:rsidRPr="000C2D07" w:rsidRDefault="00B7769D" w:rsidP="1678A748">
      <w:pPr>
        <w:ind w:left="220" w:hangingChars="100" w:hanging="220"/>
        <w:rPr>
          <w:rFonts w:hAnsi="ＭＳ 明朝" w:cs="ＭＳ 明朝"/>
          <w:spacing w:val="0"/>
        </w:rPr>
      </w:pPr>
    </w:p>
    <w:p w14:paraId="7143E358" w14:textId="77777777" w:rsidR="008578BE" w:rsidRPr="000C2D07" w:rsidRDefault="008578BE" w:rsidP="1678A748">
      <w:pPr>
        <w:rPr>
          <w:rFonts w:hAnsi="ＭＳ 明朝" w:cs="ＭＳ 明朝"/>
          <w:spacing w:val="0"/>
        </w:rPr>
      </w:pPr>
      <w:r w:rsidRPr="1678A748">
        <w:rPr>
          <w:rFonts w:hAnsi="ＭＳ 明朝" w:cs="ＭＳ 明朝"/>
          <w:spacing w:val="0"/>
        </w:rPr>
        <w:t>第８章  定款の変更、解散及び合併</w:t>
      </w:r>
    </w:p>
    <w:p w14:paraId="54759018" w14:textId="77777777" w:rsidR="00A4549D" w:rsidRPr="000C2D07" w:rsidRDefault="00A4549D" w:rsidP="1678A748">
      <w:pPr>
        <w:ind w:left="220" w:hangingChars="100" w:hanging="220"/>
        <w:rPr>
          <w:rFonts w:hAnsi="ＭＳ 明朝" w:cs="ＭＳ 明朝"/>
          <w:spacing w:val="0"/>
        </w:rPr>
      </w:pPr>
    </w:p>
    <w:p w14:paraId="3D25BC90"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（定款の変更）</w:t>
      </w:r>
    </w:p>
    <w:p w14:paraId="6BBFC3F7"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第49条　この法人が定款を変更しようとするときは、総会に出席した正会員の４分の３以上の多数による議決を経、かつ、法第25条第３項に規定する事項を変更する場合、所轄庁の認証を得なければならない。</w:t>
      </w:r>
    </w:p>
    <w:p w14:paraId="36CDCAE6"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（解散）</w:t>
      </w:r>
    </w:p>
    <w:p w14:paraId="0FEDB040"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第50条  この法人は、次に掲げる事由により解散する。</w:t>
      </w:r>
    </w:p>
    <w:p w14:paraId="2C8F40CC"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(1)　総会の決議</w:t>
      </w:r>
    </w:p>
    <w:p w14:paraId="0EB598C5"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(2)  目的とする特定非営利活動に係る事業の成功の不能</w:t>
      </w:r>
    </w:p>
    <w:p w14:paraId="67B27C0E"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(3)　正会員の欠亡</w:t>
      </w:r>
    </w:p>
    <w:p w14:paraId="454E11A8"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(4)  合併</w:t>
      </w:r>
    </w:p>
    <w:p w14:paraId="5F083B70"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(5)　破産手続開始の決定</w:t>
      </w:r>
    </w:p>
    <w:p w14:paraId="59DD169F" w14:textId="77777777" w:rsidR="008578BE" w:rsidRPr="000C2D07" w:rsidRDefault="008578BE" w:rsidP="1678A748">
      <w:pPr>
        <w:ind w:leftChars="100" w:left="196"/>
        <w:rPr>
          <w:rFonts w:hAnsi="ＭＳ 明朝" w:cs="ＭＳ 明朝"/>
          <w:spacing w:val="0"/>
        </w:rPr>
      </w:pPr>
      <w:r w:rsidRPr="1678A748">
        <w:rPr>
          <w:rFonts w:hAnsi="ＭＳ 明朝" w:cs="ＭＳ 明朝"/>
          <w:spacing w:val="0"/>
        </w:rPr>
        <w:t>(6)　所轄庁による設立の認証の取消し</w:t>
      </w:r>
    </w:p>
    <w:p w14:paraId="11B9B0EC"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２　前項第１号の事由によりこの法人が解散するときは、正会員総数の４分の３以上の承諾を得なければならない。</w:t>
      </w:r>
    </w:p>
    <w:p w14:paraId="1BC51B70"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３　第１項第２号の事由により解散するときは、所轄庁の認定を得なければならない。</w:t>
      </w:r>
    </w:p>
    <w:p w14:paraId="73BA5906"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（残余財産の帰属）</w:t>
      </w:r>
    </w:p>
    <w:p w14:paraId="4EF62401"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第51条　この法人が解散（合併又は破産</w:t>
      </w:r>
      <w:r w:rsidR="00007439" w:rsidRPr="1678A748">
        <w:rPr>
          <w:rFonts w:hAnsi="ＭＳ 明朝" w:cs="ＭＳ 明朝"/>
          <w:spacing w:val="0"/>
        </w:rPr>
        <w:t>手続開始の決定</w:t>
      </w:r>
      <w:r w:rsidRPr="1678A748">
        <w:rPr>
          <w:rFonts w:hAnsi="ＭＳ 明朝" w:cs="ＭＳ 明朝"/>
          <w:spacing w:val="0"/>
        </w:rPr>
        <w:t>による解散を除く。）したときに残存する財産は、法第11条第３項に掲げる者のうち、</w:t>
      </w:r>
      <w:r w:rsidR="00007439" w:rsidRPr="1678A748">
        <w:rPr>
          <w:rFonts w:hAnsi="ＭＳ 明朝" w:cs="ＭＳ 明朝"/>
          <w:spacing w:val="0"/>
        </w:rPr>
        <w:t>総会で議決したもの</w:t>
      </w:r>
      <w:r w:rsidRPr="1678A748">
        <w:rPr>
          <w:rFonts w:hAnsi="ＭＳ 明朝" w:cs="ＭＳ 明朝"/>
          <w:spacing w:val="0"/>
        </w:rPr>
        <w:t>に譲渡するものとする。</w:t>
      </w:r>
    </w:p>
    <w:p w14:paraId="53D018B2"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（合併）</w:t>
      </w:r>
    </w:p>
    <w:p w14:paraId="715058CD"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第52条　この法人が合併しようとするときは、総会において正会員総数の４分の３以上の議決を経、かつ、所轄庁の認証を得なければならない。</w:t>
      </w:r>
    </w:p>
    <w:p w14:paraId="326B9F25" w14:textId="77777777" w:rsidR="008578BE" w:rsidRPr="000C2D07" w:rsidRDefault="008578BE" w:rsidP="1678A748">
      <w:pPr>
        <w:ind w:left="220" w:hangingChars="100" w:hanging="220"/>
        <w:rPr>
          <w:rFonts w:hAnsi="ＭＳ 明朝" w:cs="ＭＳ 明朝"/>
          <w:spacing w:val="0"/>
        </w:rPr>
      </w:pPr>
    </w:p>
    <w:p w14:paraId="65C50CDB"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第９章  公告の方法</w:t>
      </w:r>
    </w:p>
    <w:p w14:paraId="538B1329" w14:textId="77777777" w:rsidR="008578BE" w:rsidRPr="000C2D07" w:rsidRDefault="008578BE" w:rsidP="1678A748">
      <w:pPr>
        <w:ind w:left="220" w:hangingChars="100" w:hanging="220"/>
        <w:rPr>
          <w:rFonts w:hAnsi="ＭＳ 明朝" w:cs="ＭＳ 明朝"/>
          <w:spacing w:val="0"/>
        </w:rPr>
      </w:pPr>
    </w:p>
    <w:p w14:paraId="196AF16D"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（公告の方法）</w:t>
      </w:r>
    </w:p>
    <w:p w14:paraId="36BC9ACB"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第53条  この法人の公告は、官報に掲載して行う。</w:t>
      </w:r>
    </w:p>
    <w:p w14:paraId="7C8B406C" w14:textId="55ACB864" w:rsidR="008578BE" w:rsidRPr="000C2D07" w:rsidRDefault="00D042FB" w:rsidP="1678A748">
      <w:pPr>
        <w:ind w:left="220" w:hangingChars="100" w:hanging="220"/>
        <w:rPr>
          <w:rFonts w:hAnsi="ＭＳ 明朝" w:cs="ＭＳ 明朝"/>
          <w:spacing w:val="0"/>
        </w:rPr>
      </w:pPr>
      <w:r w:rsidRPr="1678A748">
        <w:rPr>
          <w:rFonts w:hAnsi="ＭＳ 明朝" w:cs="ＭＳ 明朝"/>
          <w:spacing w:val="0"/>
        </w:rPr>
        <w:t xml:space="preserve">　　ただし、法第28条の２第１項に規定する貸借対照表の公告については、</w:t>
      </w:r>
      <w:r w:rsidR="001B4662" w:rsidRPr="1678A748">
        <w:rPr>
          <w:rFonts w:hAnsi="ＭＳ 明朝" w:cs="ＭＳ 明朝"/>
        </w:rPr>
        <w:t>内閣府ＮＰＯ法人ポータルサイト（法人入力情報欄）</w:t>
      </w:r>
      <w:r w:rsidRPr="1678A748">
        <w:rPr>
          <w:rFonts w:hAnsi="ＭＳ 明朝" w:cs="ＭＳ 明朝"/>
          <w:spacing w:val="0"/>
        </w:rPr>
        <w:t>に掲載して行う。</w:t>
      </w:r>
    </w:p>
    <w:p w14:paraId="053377E8" w14:textId="77777777" w:rsidR="00D042FB" w:rsidRPr="000C2D07" w:rsidRDefault="00D042FB" w:rsidP="1678A748">
      <w:pPr>
        <w:ind w:left="220" w:hangingChars="100" w:hanging="220"/>
        <w:rPr>
          <w:rFonts w:hAnsi="ＭＳ 明朝" w:cs="ＭＳ 明朝"/>
          <w:spacing w:val="0"/>
        </w:rPr>
      </w:pPr>
    </w:p>
    <w:p w14:paraId="228BBEBF"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第10章  雑則</w:t>
      </w:r>
    </w:p>
    <w:p w14:paraId="66217974" w14:textId="77777777" w:rsidR="008578BE" w:rsidRPr="000C2D07" w:rsidRDefault="008578BE" w:rsidP="1678A748">
      <w:pPr>
        <w:ind w:left="220" w:hangingChars="100" w:hanging="220"/>
        <w:rPr>
          <w:rFonts w:hAnsi="ＭＳ 明朝" w:cs="ＭＳ 明朝"/>
          <w:spacing w:val="0"/>
        </w:rPr>
      </w:pPr>
    </w:p>
    <w:p w14:paraId="2D3D4FB4"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lastRenderedPageBreak/>
        <w:t>（細則）</w:t>
      </w:r>
    </w:p>
    <w:p w14:paraId="242769D5"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第54条  この定款の施行について必要な細則は、理事会の議決を経て、理事長がこれを定める。</w:t>
      </w:r>
    </w:p>
    <w:p w14:paraId="1713E81F" w14:textId="77777777" w:rsidR="008578BE" w:rsidRPr="000C2D07" w:rsidRDefault="008578BE" w:rsidP="1678A748">
      <w:pPr>
        <w:ind w:left="220" w:hangingChars="100" w:hanging="220"/>
        <w:rPr>
          <w:rFonts w:hAnsi="ＭＳ 明朝" w:cs="ＭＳ 明朝"/>
          <w:spacing w:val="0"/>
        </w:rPr>
      </w:pPr>
    </w:p>
    <w:p w14:paraId="71BCBBA2"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附　則</w:t>
      </w:r>
    </w:p>
    <w:p w14:paraId="707735E7" w14:textId="77777777" w:rsidR="00D042FB" w:rsidRPr="000C2D07" w:rsidRDefault="008578BE" w:rsidP="1678A748">
      <w:pPr>
        <w:ind w:left="220" w:hangingChars="100" w:hanging="220"/>
        <w:rPr>
          <w:rFonts w:hAnsi="ＭＳ 明朝" w:cs="ＭＳ 明朝"/>
          <w:spacing w:val="0"/>
        </w:rPr>
      </w:pPr>
      <w:r w:rsidRPr="1678A748">
        <w:rPr>
          <w:rFonts w:hAnsi="ＭＳ 明朝" w:cs="ＭＳ 明朝"/>
          <w:spacing w:val="0"/>
        </w:rPr>
        <w:t>１　この定款は、この法人の成立の日から施行する。</w:t>
      </w:r>
    </w:p>
    <w:p w14:paraId="285BC918"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２  この法人の設立当初の役員は、次に掲げる者とする。</w:t>
      </w:r>
    </w:p>
    <w:p w14:paraId="643E6007" w14:textId="43E8D266" w:rsidR="008578BE" w:rsidRPr="001B4662" w:rsidRDefault="008578BE" w:rsidP="302EFFD8">
      <w:pPr>
        <w:ind w:left="220" w:hangingChars="100" w:hanging="220"/>
        <w:rPr>
          <w:rFonts w:hAnsi="ＭＳ 明朝" w:cs="ＭＳ 明朝"/>
          <w:spacing w:val="0"/>
        </w:rPr>
      </w:pPr>
      <w:r w:rsidRPr="302EFFD8">
        <w:rPr>
          <w:rFonts w:hAnsi="ＭＳ 明朝" w:cs="ＭＳ 明朝"/>
          <w:spacing w:val="0"/>
        </w:rPr>
        <w:t xml:space="preserve">理事長　　　　</w:t>
      </w:r>
      <w:r w:rsidR="001B4662" w:rsidRPr="302EFFD8">
        <w:rPr>
          <w:rFonts w:hAnsi="ＭＳ 明朝" w:cs="ＭＳ 明朝"/>
          <w:spacing w:val="0"/>
        </w:rPr>
        <w:t xml:space="preserve"> </w:t>
      </w:r>
      <w:r w:rsidRPr="302EFFD8">
        <w:rPr>
          <w:rFonts w:hAnsi="ＭＳ 明朝" w:cs="ＭＳ 明朝"/>
          <w:spacing w:val="0"/>
        </w:rPr>
        <w:t xml:space="preserve"> </w:t>
      </w:r>
      <w:r w:rsidR="001B4662" w:rsidRPr="302EFFD8">
        <w:rPr>
          <w:rFonts w:hAnsi="ＭＳ 明朝" w:cs="ＭＳ 明朝"/>
        </w:rPr>
        <w:t>福井千嘉子</w:t>
      </w:r>
    </w:p>
    <w:p w14:paraId="47F6E33B" w14:textId="109543E1" w:rsidR="008578BE" w:rsidRPr="001B4662" w:rsidRDefault="008578BE" w:rsidP="302EFFD8">
      <w:pPr>
        <w:ind w:left="220" w:hangingChars="100" w:hanging="220"/>
        <w:rPr>
          <w:rFonts w:hAnsi="ＭＳ 明朝" w:cs="ＭＳ 明朝"/>
          <w:spacing w:val="0"/>
        </w:rPr>
      </w:pPr>
      <w:r w:rsidRPr="302EFFD8">
        <w:rPr>
          <w:rFonts w:hAnsi="ＭＳ 明朝" w:cs="ＭＳ 明朝"/>
          <w:spacing w:val="0"/>
        </w:rPr>
        <w:t xml:space="preserve">理事長　　　　　</w:t>
      </w:r>
      <w:r w:rsidR="00B6560E">
        <w:rPr>
          <w:rFonts w:hAnsi="ＭＳ 明朝" w:cs="ＭＳ 明朝" w:hint="eastAsia"/>
          <w:color w:val="222222"/>
        </w:rPr>
        <w:t>稲岡</w:t>
      </w:r>
      <w:r w:rsidR="001B4662" w:rsidRPr="302EFFD8">
        <w:rPr>
          <w:rFonts w:hAnsi="ＭＳ 明朝" w:cs="ＭＳ 明朝"/>
        </w:rPr>
        <w:t>大治</w:t>
      </w:r>
    </w:p>
    <w:p w14:paraId="65781D7B" w14:textId="132314FC" w:rsidR="008578BE" w:rsidRPr="001B4662" w:rsidRDefault="001B4662" w:rsidP="302EFFD8">
      <w:pPr>
        <w:ind w:left="220" w:hangingChars="100" w:hanging="220"/>
        <w:rPr>
          <w:rFonts w:hAnsi="ＭＳ 明朝" w:cs="ＭＳ 明朝"/>
          <w:spacing w:val="0"/>
          <w:lang w:eastAsia="zh-CN"/>
        </w:rPr>
      </w:pPr>
      <w:r w:rsidRPr="302EFFD8">
        <w:rPr>
          <w:rFonts w:hAnsi="ＭＳ 明朝" w:cs="ＭＳ 明朝"/>
          <w:spacing w:val="0"/>
        </w:rPr>
        <w:t>副</w:t>
      </w:r>
      <w:r w:rsidR="008578BE" w:rsidRPr="302EFFD8">
        <w:rPr>
          <w:rFonts w:hAnsi="ＭＳ 明朝" w:cs="ＭＳ 明朝"/>
          <w:spacing w:val="0"/>
        </w:rPr>
        <w:t>理事</w:t>
      </w:r>
      <w:r w:rsidRPr="302EFFD8">
        <w:rPr>
          <w:rFonts w:hAnsi="ＭＳ 明朝" w:cs="ＭＳ 明朝"/>
          <w:spacing w:val="0"/>
        </w:rPr>
        <w:t>長</w:t>
      </w:r>
      <w:r w:rsidR="008578BE" w:rsidRPr="302EFFD8">
        <w:rPr>
          <w:rFonts w:hAnsi="ＭＳ 明朝" w:cs="ＭＳ 明朝"/>
          <w:spacing w:val="0"/>
        </w:rPr>
        <w:t xml:space="preserve">　　　　</w:t>
      </w:r>
      <w:r w:rsidRPr="302EFFD8">
        <w:rPr>
          <w:rFonts w:hAnsi="ＭＳ 明朝" w:cs="ＭＳ 明朝"/>
          <w:lang w:eastAsia="zh-CN"/>
        </w:rPr>
        <w:t>橋爪潤子</w:t>
      </w:r>
    </w:p>
    <w:p w14:paraId="50E834B6" w14:textId="3C1B9B48" w:rsidR="008578BE" w:rsidRPr="001B4662" w:rsidRDefault="008578BE" w:rsidP="302EFFD8">
      <w:pPr>
        <w:rPr>
          <w:rFonts w:hAnsi="ＭＳ 明朝" w:cs="ＭＳ 明朝"/>
          <w:spacing w:val="0"/>
        </w:rPr>
      </w:pPr>
      <w:r w:rsidRPr="302EFFD8">
        <w:rPr>
          <w:rFonts w:hAnsi="ＭＳ 明朝" w:cs="ＭＳ 明朝"/>
          <w:spacing w:val="0"/>
        </w:rPr>
        <w:t>監事</w:t>
      </w:r>
      <w:r w:rsidR="00007439" w:rsidRPr="302EFFD8">
        <w:rPr>
          <w:rFonts w:hAnsi="ＭＳ 明朝" w:cs="ＭＳ 明朝"/>
          <w:spacing w:val="0"/>
        </w:rPr>
        <w:t xml:space="preserve"> 　　　　　</w:t>
      </w:r>
      <w:r w:rsidR="001B4662" w:rsidRPr="302EFFD8">
        <w:rPr>
          <w:rFonts w:hAnsi="ＭＳ 明朝" w:cs="ＭＳ 明朝"/>
          <w:spacing w:val="0"/>
        </w:rPr>
        <w:t xml:space="preserve"> </w:t>
      </w:r>
      <w:r w:rsidR="00B6560E">
        <w:rPr>
          <w:rFonts w:hAnsi="ＭＳ 明朝" w:cs="ＭＳ 明朝" w:hint="eastAsia"/>
        </w:rPr>
        <w:t>山本素子</w:t>
      </w:r>
    </w:p>
    <w:p w14:paraId="773B0347" w14:textId="28AFDEBA" w:rsidR="008578BE" w:rsidRPr="000C2D07" w:rsidRDefault="008578BE" w:rsidP="1678A748">
      <w:pPr>
        <w:ind w:left="220" w:hangingChars="100" w:hanging="220"/>
        <w:rPr>
          <w:rFonts w:hAnsi="ＭＳ 明朝" w:cs="ＭＳ 明朝"/>
          <w:spacing w:val="0"/>
        </w:rPr>
      </w:pPr>
    </w:p>
    <w:p w14:paraId="03D11160" w14:textId="77777777" w:rsidR="001B4662" w:rsidRDefault="008578BE" w:rsidP="1678A748">
      <w:pPr>
        <w:ind w:left="220" w:hangingChars="100" w:hanging="220"/>
        <w:rPr>
          <w:rFonts w:hAnsi="ＭＳ 明朝" w:cs="ＭＳ 明朝"/>
        </w:rPr>
      </w:pPr>
      <w:r w:rsidRPr="1678A748">
        <w:rPr>
          <w:rFonts w:hAnsi="ＭＳ 明朝" w:cs="ＭＳ 明朝"/>
          <w:spacing w:val="0"/>
        </w:rPr>
        <w:t>３  この法人の設立当初の役員の任期は、第15条第１項の規定にかかわらず、成立の日から</w:t>
      </w:r>
      <w:r w:rsidR="001B4662" w:rsidRPr="1678A748">
        <w:rPr>
          <w:rFonts w:hAnsi="ＭＳ 明朝" w:cs="ＭＳ 明朝"/>
          <w:spacing w:val="0"/>
        </w:rPr>
        <w:t>2025</w:t>
      </w:r>
    </w:p>
    <w:p w14:paraId="2DF9C0D7" w14:textId="035E4493" w:rsidR="008578BE" w:rsidRPr="000C2D07" w:rsidRDefault="008578BE" w:rsidP="1678A748">
      <w:pPr>
        <w:ind w:left="220" w:hangingChars="100" w:hanging="220"/>
        <w:rPr>
          <w:rFonts w:hAnsi="ＭＳ 明朝" w:cs="ＭＳ 明朝"/>
        </w:rPr>
      </w:pPr>
      <w:r w:rsidRPr="1678A748">
        <w:rPr>
          <w:rFonts w:hAnsi="ＭＳ 明朝" w:cs="ＭＳ 明朝"/>
          <w:spacing w:val="0"/>
        </w:rPr>
        <w:t>年3月31日までとする。</w:t>
      </w:r>
    </w:p>
    <w:p w14:paraId="6167D04B"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４　この法人の設立当初の事業計画及び活動予算は、第43条の規定にかかわらず、設立総会の定めるところによるものとする。</w:t>
      </w:r>
    </w:p>
    <w:p w14:paraId="66AEC56E" w14:textId="422C2E2E"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５  この法人の設立当初の事業年度は、第47条の規定にかかわらず、成立の日から</w:t>
      </w:r>
      <w:r w:rsidR="001B4662" w:rsidRPr="1678A748">
        <w:rPr>
          <w:rFonts w:hAnsi="ＭＳ 明朝" w:cs="ＭＳ 明朝"/>
          <w:spacing w:val="0"/>
        </w:rPr>
        <w:t>2023</w:t>
      </w:r>
      <w:r w:rsidRPr="1678A748">
        <w:rPr>
          <w:rFonts w:hAnsi="ＭＳ 明朝" w:cs="ＭＳ 明朝"/>
          <w:spacing w:val="0"/>
        </w:rPr>
        <w:t>年</w:t>
      </w:r>
      <w:r w:rsidR="001B4662" w:rsidRPr="1678A748">
        <w:rPr>
          <w:rFonts w:hAnsi="ＭＳ 明朝" w:cs="ＭＳ 明朝"/>
          <w:spacing w:val="0"/>
        </w:rPr>
        <w:t>12</w:t>
      </w:r>
      <w:r w:rsidRPr="1678A748">
        <w:rPr>
          <w:rFonts w:hAnsi="ＭＳ 明朝" w:cs="ＭＳ 明朝"/>
          <w:spacing w:val="0"/>
        </w:rPr>
        <w:t>月</w:t>
      </w:r>
      <w:r w:rsidR="001B4662" w:rsidRPr="1678A748">
        <w:rPr>
          <w:rFonts w:hAnsi="ＭＳ 明朝" w:cs="ＭＳ 明朝"/>
          <w:spacing w:val="0"/>
        </w:rPr>
        <w:t>31</w:t>
      </w:r>
      <w:r w:rsidRPr="1678A748">
        <w:rPr>
          <w:rFonts w:hAnsi="ＭＳ 明朝" w:cs="ＭＳ 明朝"/>
          <w:spacing w:val="0"/>
        </w:rPr>
        <w:t xml:space="preserve">日までとする。  　　　　　　　　　　　　　　　　　　　　</w:t>
      </w:r>
    </w:p>
    <w:p w14:paraId="59D8F449" w14:textId="77777777" w:rsidR="008578BE" w:rsidRPr="000C2D07" w:rsidRDefault="008578BE" w:rsidP="1678A748">
      <w:pPr>
        <w:ind w:left="220" w:hangingChars="100" w:hanging="220"/>
        <w:rPr>
          <w:rFonts w:hAnsi="ＭＳ 明朝" w:cs="ＭＳ 明朝"/>
          <w:spacing w:val="0"/>
        </w:rPr>
      </w:pPr>
      <w:r w:rsidRPr="1678A748">
        <w:rPr>
          <w:rFonts w:hAnsi="ＭＳ 明朝" w:cs="ＭＳ 明朝"/>
          <w:spacing w:val="0"/>
        </w:rPr>
        <w:t>６  この法人の設立当初の入会金及び会費は、第８条の規定にかかわらず、次に掲げる額とする。</w:t>
      </w:r>
    </w:p>
    <w:p w14:paraId="26D2039B" w14:textId="2714CF90" w:rsidR="0034677B" w:rsidRPr="0034677B" w:rsidRDefault="008578BE" w:rsidP="0034677B">
      <w:pPr>
        <w:numPr>
          <w:ilvl w:val="0"/>
          <w:numId w:val="1"/>
        </w:numPr>
        <w:ind w:left="567"/>
        <w:rPr>
          <w:rFonts w:hAnsi="ＭＳ 明朝" w:cs="ＭＳ 明朝"/>
          <w:spacing w:val="0"/>
          <w:lang w:eastAsia="zh-CN"/>
        </w:rPr>
      </w:pPr>
      <w:r w:rsidRPr="1678A748">
        <w:rPr>
          <w:rFonts w:hAnsi="ＭＳ 明朝" w:cs="ＭＳ 明朝"/>
          <w:spacing w:val="0"/>
          <w:lang w:eastAsia="zh-CN"/>
        </w:rPr>
        <w:t>正会員入会金</w:t>
      </w:r>
      <w:r w:rsidR="0034677B">
        <w:rPr>
          <w:rFonts w:hAnsi="ＭＳ 明朝" w:cs="ＭＳ 明朝"/>
          <w:spacing w:val="0"/>
          <w:lang w:eastAsia="zh-CN"/>
        </w:rPr>
        <w:tab/>
      </w:r>
      <w:r w:rsidR="001B4662" w:rsidRPr="302EFFD8">
        <w:rPr>
          <w:rFonts w:hAnsi="ＭＳ 明朝" w:cs="ＭＳ 明朝"/>
          <w:spacing w:val="0"/>
          <w:lang w:eastAsia="zh-CN"/>
        </w:rPr>
        <w:t>個</w:t>
      </w:r>
      <w:r w:rsidR="0034677B">
        <w:rPr>
          <w:rFonts w:hAnsi="ＭＳ 明朝" w:cs="ＭＳ 明朝" w:hint="eastAsia"/>
          <w:spacing w:val="0"/>
        </w:rPr>
        <w:t>人</w:t>
      </w:r>
      <w:r w:rsidR="0034677B">
        <w:rPr>
          <w:rFonts w:eastAsia="DengXian" w:hAnsi="ＭＳ 明朝" w:cs="ＭＳ 明朝"/>
          <w:spacing w:val="0"/>
          <w:lang w:eastAsia="zh-CN"/>
        </w:rPr>
        <w:tab/>
      </w:r>
      <w:r w:rsidR="0034677B">
        <w:rPr>
          <w:rFonts w:eastAsia="DengXian" w:hAnsi="ＭＳ 明朝" w:cs="ＭＳ 明朝"/>
          <w:spacing w:val="0"/>
          <w:lang w:eastAsia="zh-CN"/>
        </w:rPr>
        <w:tab/>
      </w:r>
      <w:r w:rsidR="001B4662" w:rsidRPr="302EFFD8">
        <w:rPr>
          <w:rFonts w:hAnsi="ＭＳ 明朝" w:cs="ＭＳ 明朝"/>
          <w:spacing w:val="0"/>
          <w:lang w:eastAsia="zh-CN"/>
        </w:rPr>
        <w:t>0円</w:t>
      </w:r>
    </w:p>
    <w:p w14:paraId="732080DD" w14:textId="2DDFADF2" w:rsidR="00007439" w:rsidRPr="0034677B" w:rsidRDefault="001B4662" w:rsidP="0034677B">
      <w:pPr>
        <w:ind w:left="1887" w:firstLine="633"/>
        <w:rPr>
          <w:rFonts w:hAnsi="ＭＳ 明朝" w:cs="ＭＳ 明朝"/>
          <w:spacing w:val="0"/>
          <w:lang w:eastAsia="zh-CN"/>
        </w:rPr>
      </w:pPr>
      <w:r w:rsidRPr="0034677B">
        <w:rPr>
          <w:rFonts w:hAnsi="ＭＳ 明朝" w:cs="ＭＳ 明朝"/>
          <w:spacing w:val="0"/>
          <w:lang w:eastAsia="zh-CN"/>
        </w:rPr>
        <w:t>法人</w:t>
      </w:r>
      <w:r w:rsidR="0034677B">
        <w:rPr>
          <w:rFonts w:eastAsia="DengXian" w:hAnsi="ＭＳ 明朝" w:cs="ＭＳ 明朝"/>
          <w:spacing w:val="0"/>
          <w:lang w:eastAsia="zh-CN"/>
        </w:rPr>
        <w:tab/>
      </w:r>
      <w:r w:rsidR="0034677B">
        <w:rPr>
          <w:rFonts w:eastAsia="DengXian" w:hAnsi="ＭＳ 明朝" w:cs="ＭＳ 明朝"/>
          <w:spacing w:val="0"/>
          <w:lang w:eastAsia="zh-CN"/>
        </w:rPr>
        <w:tab/>
      </w:r>
      <w:r w:rsidRPr="0034677B">
        <w:rPr>
          <w:rFonts w:hAnsi="ＭＳ 明朝" w:cs="ＭＳ 明朝"/>
          <w:spacing w:val="0"/>
          <w:lang w:eastAsia="zh-CN"/>
        </w:rPr>
        <w:t>0</w:t>
      </w:r>
      <w:r w:rsidR="008578BE" w:rsidRPr="0034677B">
        <w:rPr>
          <w:rFonts w:hAnsi="ＭＳ 明朝" w:cs="ＭＳ 明朝"/>
          <w:spacing w:val="0"/>
          <w:lang w:eastAsia="zh-CN"/>
        </w:rPr>
        <w:t>円</w:t>
      </w:r>
    </w:p>
    <w:p w14:paraId="56AA78D6" w14:textId="50895881" w:rsidR="0034677B" w:rsidRDefault="008578BE" w:rsidP="0034677B">
      <w:pPr>
        <w:ind w:firstLine="636"/>
        <w:rPr>
          <w:rFonts w:eastAsia="DengXian" w:hAnsi="ＭＳ 明朝" w:cs="ＭＳ 明朝"/>
          <w:spacing w:val="0"/>
          <w:lang w:eastAsia="zh-CN"/>
        </w:rPr>
      </w:pPr>
      <w:r w:rsidRPr="302EFFD8">
        <w:rPr>
          <w:rFonts w:hAnsi="ＭＳ 明朝" w:cs="ＭＳ 明朝"/>
          <w:spacing w:val="0"/>
          <w:lang w:eastAsia="zh-CN"/>
        </w:rPr>
        <w:t>正会員会費</w:t>
      </w:r>
      <w:r w:rsidR="0034677B">
        <w:rPr>
          <w:rFonts w:eastAsia="DengXian" w:hAnsi="ＭＳ 明朝" w:cs="ＭＳ 明朝"/>
          <w:spacing w:val="0"/>
          <w:lang w:eastAsia="zh-CN"/>
        </w:rPr>
        <w:tab/>
      </w:r>
      <w:r w:rsidR="001B4662" w:rsidRPr="302EFFD8">
        <w:rPr>
          <w:rFonts w:hAnsi="ＭＳ 明朝" w:cs="ＭＳ 明朝"/>
          <w:spacing w:val="0"/>
          <w:lang w:eastAsia="zh-CN"/>
        </w:rPr>
        <w:t xml:space="preserve">個人　</w:t>
      </w:r>
      <w:r w:rsidRPr="302EFFD8">
        <w:rPr>
          <w:rFonts w:hAnsi="ＭＳ 明朝" w:cs="ＭＳ 明朝"/>
          <w:spacing w:val="0"/>
          <w:lang w:eastAsia="zh-CN"/>
        </w:rPr>
        <w:t>月額</w:t>
      </w:r>
      <w:r w:rsidR="0034677B">
        <w:rPr>
          <w:rFonts w:eastAsia="DengXian" w:hAnsi="ＭＳ 明朝" w:cs="ＭＳ 明朝"/>
          <w:spacing w:val="0"/>
          <w:lang w:eastAsia="zh-CN"/>
        </w:rPr>
        <w:tab/>
      </w:r>
      <w:r w:rsidR="001B4662" w:rsidRPr="302EFFD8">
        <w:rPr>
          <w:rFonts w:hAnsi="ＭＳ 明朝" w:cs="ＭＳ 明朝"/>
          <w:spacing w:val="0"/>
          <w:lang w:eastAsia="zh-CN"/>
        </w:rPr>
        <w:t>0</w:t>
      </w:r>
      <w:r w:rsidRPr="302EFFD8">
        <w:rPr>
          <w:rFonts w:hAnsi="ＭＳ 明朝" w:cs="ＭＳ 明朝"/>
          <w:spacing w:val="0"/>
          <w:lang w:eastAsia="zh-CN"/>
        </w:rPr>
        <w:t>円</w:t>
      </w:r>
    </w:p>
    <w:p w14:paraId="34CB75FB" w14:textId="00D2F656" w:rsidR="001B4662" w:rsidRPr="001B4662" w:rsidRDefault="001B4662" w:rsidP="0034677B">
      <w:pPr>
        <w:ind w:left="1680" w:firstLine="840"/>
        <w:rPr>
          <w:rFonts w:hAnsi="ＭＳ 明朝" w:cs="ＭＳ 明朝"/>
          <w:spacing w:val="0"/>
          <w:lang w:eastAsia="zh-CN"/>
        </w:rPr>
      </w:pPr>
      <w:r w:rsidRPr="302EFFD8">
        <w:rPr>
          <w:rFonts w:hAnsi="ＭＳ 明朝" w:cs="ＭＳ 明朝"/>
          <w:spacing w:val="0"/>
        </w:rPr>
        <w:t>法人　月額</w:t>
      </w:r>
      <w:r w:rsidR="0034677B">
        <w:rPr>
          <w:rFonts w:hAnsi="ＭＳ 明朝" w:cs="ＭＳ 明朝"/>
          <w:spacing w:val="0"/>
        </w:rPr>
        <w:tab/>
      </w:r>
      <w:r w:rsidRPr="302EFFD8">
        <w:rPr>
          <w:rFonts w:hAnsi="ＭＳ 明朝" w:cs="ＭＳ 明朝"/>
          <w:spacing w:val="0"/>
        </w:rPr>
        <w:t>0円</w:t>
      </w:r>
    </w:p>
    <w:p w14:paraId="32BEAC1C" w14:textId="736D7321" w:rsidR="0034677B" w:rsidRPr="0034677B" w:rsidRDefault="008578BE" w:rsidP="0034677B">
      <w:pPr>
        <w:numPr>
          <w:ilvl w:val="0"/>
          <w:numId w:val="1"/>
        </w:numPr>
        <w:ind w:left="567"/>
        <w:rPr>
          <w:rFonts w:hAnsi="ＭＳ 明朝" w:cs="ＭＳ 明朝"/>
          <w:spacing w:val="0"/>
          <w:lang w:eastAsia="zh-CN"/>
        </w:rPr>
      </w:pPr>
      <w:r w:rsidRPr="302EFFD8">
        <w:rPr>
          <w:rFonts w:hAnsi="ＭＳ 明朝" w:cs="ＭＳ 明朝"/>
          <w:spacing w:val="0"/>
          <w:lang w:eastAsia="zh-CN"/>
        </w:rPr>
        <w:t>賛助会員入会金</w:t>
      </w:r>
      <w:r w:rsidR="0034677B">
        <w:rPr>
          <w:rFonts w:eastAsia="DengXian" w:hAnsi="ＭＳ 明朝" w:cs="ＭＳ 明朝"/>
          <w:spacing w:val="0"/>
          <w:lang w:eastAsia="zh-CN"/>
        </w:rPr>
        <w:tab/>
      </w:r>
      <w:r w:rsidR="001B4662" w:rsidRPr="302EFFD8">
        <w:rPr>
          <w:rFonts w:hAnsi="ＭＳ 明朝" w:cs="ＭＳ 明朝"/>
          <w:spacing w:val="0"/>
          <w:lang w:eastAsia="zh-CN"/>
        </w:rPr>
        <w:t>個人</w:t>
      </w:r>
      <w:r w:rsidR="0034677B">
        <w:rPr>
          <w:rFonts w:eastAsia="DengXian" w:hAnsi="ＭＳ 明朝" w:cs="ＭＳ 明朝"/>
          <w:spacing w:val="0"/>
          <w:lang w:eastAsia="zh-CN"/>
        </w:rPr>
        <w:tab/>
      </w:r>
      <w:r w:rsidR="0034677B">
        <w:rPr>
          <w:rFonts w:eastAsia="DengXian" w:hAnsi="ＭＳ 明朝" w:cs="ＭＳ 明朝"/>
          <w:spacing w:val="0"/>
          <w:lang w:eastAsia="zh-CN"/>
        </w:rPr>
        <w:tab/>
      </w:r>
      <w:r w:rsidR="001B4662" w:rsidRPr="302EFFD8">
        <w:rPr>
          <w:rFonts w:hAnsi="ＭＳ 明朝" w:cs="ＭＳ 明朝"/>
          <w:spacing w:val="0"/>
        </w:rPr>
        <w:t>0円</w:t>
      </w:r>
    </w:p>
    <w:p w14:paraId="61E2D24C" w14:textId="6636275E" w:rsidR="001B4662" w:rsidRPr="0034677B" w:rsidRDefault="001B4662" w:rsidP="0034677B">
      <w:pPr>
        <w:ind w:left="1887" w:firstLine="633"/>
        <w:rPr>
          <w:rFonts w:hAnsi="ＭＳ 明朝" w:cs="ＭＳ 明朝"/>
          <w:spacing w:val="0"/>
          <w:lang w:eastAsia="zh-CN"/>
        </w:rPr>
      </w:pPr>
      <w:r w:rsidRPr="0034677B">
        <w:rPr>
          <w:rFonts w:hAnsi="ＭＳ 明朝" w:cs="ＭＳ 明朝"/>
          <w:spacing w:val="0"/>
        </w:rPr>
        <w:t>法人</w:t>
      </w:r>
      <w:r w:rsidR="0034677B">
        <w:rPr>
          <w:rFonts w:hAnsi="ＭＳ 明朝" w:cs="ＭＳ 明朝"/>
          <w:spacing w:val="0"/>
        </w:rPr>
        <w:tab/>
      </w:r>
      <w:r w:rsidR="0034677B">
        <w:rPr>
          <w:rFonts w:hAnsi="ＭＳ 明朝" w:cs="ＭＳ 明朝"/>
          <w:spacing w:val="0"/>
        </w:rPr>
        <w:tab/>
      </w:r>
      <w:r w:rsidRPr="0034677B">
        <w:rPr>
          <w:rFonts w:hAnsi="ＭＳ 明朝" w:cs="ＭＳ 明朝"/>
          <w:spacing w:val="0"/>
        </w:rPr>
        <w:t>0円</w:t>
      </w:r>
    </w:p>
    <w:p w14:paraId="32A41230" w14:textId="4AC4AB0D" w:rsidR="0034677B" w:rsidRDefault="008578BE" w:rsidP="0034677B">
      <w:pPr>
        <w:ind w:firstLine="567"/>
        <w:rPr>
          <w:rFonts w:eastAsia="DengXian" w:hAnsi="ＭＳ 明朝" w:cs="ＭＳ 明朝"/>
          <w:spacing w:val="0"/>
          <w:lang w:eastAsia="zh-CN"/>
        </w:rPr>
      </w:pPr>
      <w:r w:rsidRPr="302EFFD8">
        <w:rPr>
          <w:rFonts w:hAnsi="ＭＳ 明朝" w:cs="ＭＳ 明朝"/>
          <w:spacing w:val="0"/>
          <w:lang w:eastAsia="zh-CN"/>
        </w:rPr>
        <w:t>賛助会員会費</w:t>
      </w:r>
      <w:r w:rsidR="0034677B">
        <w:rPr>
          <w:rFonts w:eastAsia="DengXian" w:hAnsi="ＭＳ 明朝" w:cs="ＭＳ 明朝"/>
          <w:spacing w:val="0"/>
          <w:lang w:eastAsia="zh-CN"/>
        </w:rPr>
        <w:tab/>
      </w:r>
      <w:r w:rsidR="001B4662" w:rsidRPr="302EFFD8">
        <w:rPr>
          <w:rFonts w:hAnsi="ＭＳ 明朝" w:cs="ＭＳ 明朝"/>
          <w:spacing w:val="0"/>
          <w:lang w:eastAsia="zh-CN"/>
        </w:rPr>
        <w:t>個人</w:t>
      </w:r>
      <w:r w:rsidR="0034677B">
        <w:rPr>
          <w:rFonts w:eastAsia="DengXian" w:hAnsi="ＭＳ 明朝" w:cs="ＭＳ 明朝"/>
          <w:spacing w:val="0"/>
          <w:lang w:eastAsia="zh-CN"/>
        </w:rPr>
        <w:tab/>
      </w:r>
      <w:r w:rsidR="001B4662" w:rsidRPr="302EFFD8">
        <w:rPr>
          <w:rFonts w:hAnsi="ＭＳ 明朝" w:cs="ＭＳ 明朝"/>
          <w:spacing w:val="0"/>
          <w:lang w:eastAsia="zh-CN"/>
        </w:rPr>
        <w:t>月額</w:t>
      </w:r>
      <w:r w:rsidR="0034677B">
        <w:rPr>
          <w:rFonts w:hAnsi="ＭＳ 明朝" w:cs="ＭＳ 明朝"/>
          <w:spacing w:val="0"/>
          <w:lang w:eastAsia="zh-CN"/>
        </w:rPr>
        <w:t>3</w:t>
      </w:r>
      <w:r w:rsidR="001B4662" w:rsidRPr="302EFFD8">
        <w:rPr>
          <w:rFonts w:hAnsi="ＭＳ 明朝" w:cs="ＭＳ 明朝"/>
          <w:spacing w:val="0"/>
          <w:lang w:eastAsia="zh-CN"/>
        </w:rPr>
        <w:t>,000</w:t>
      </w:r>
      <w:r w:rsidRPr="302EFFD8">
        <w:rPr>
          <w:rFonts w:hAnsi="ＭＳ 明朝" w:cs="ＭＳ 明朝"/>
          <w:spacing w:val="0"/>
          <w:lang w:eastAsia="zh-CN"/>
        </w:rPr>
        <w:t>円</w:t>
      </w:r>
    </w:p>
    <w:p w14:paraId="34D73DBA" w14:textId="1F3710AF" w:rsidR="001B4662" w:rsidRPr="001B4662" w:rsidRDefault="001B4662" w:rsidP="0034677B">
      <w:pPr>
        <w:ind w:left="1680" w:firstLine="840"/>
        <w:rPr>
          <w:rFonts w:hAnsi="ＭＳ 明朝" w:cs="ＭＳ 明朝"/>
          <w:spacing w:val="0"/>
          <w:lang w:eastAsia="zh-CN"/>
        </w:rPr>
      </w:pPr>
      <w:r w:rsidRPr="302EFFD8">
        <w:rPr>
          <w:rFonts w:hAnsi="ＭＳ 明朝" w:cs="ＭＳ 明朝"/>
          <w:spacing w:val="0"/>
        </w:rPr>
        <w:t>法人</w:t>
      </w:r>
      <w:r w:rsidR="0034677B">
        <w:rPr>
          <w:rFonts w:hAnsi="ＭＳ 明朝" w:cs="ＭＳ 明朝"/>
          <w:spacing w:val="0"/>
        </w:rPr>
        <w:tab/>
      </w:r>
      <w:r w:rsidRPr="302EFFD8">
        <w:rPr>
          <w:rFonts w:hAnsi="ＭＳ 明朝" w:cs="ＭＳ 明朝"/>
          <w:spacing w:val="0"/>
        </w:rPr>
        <w:t>月額</w:t>
      </w:r>
      <w:r w:rsidR="0034677B">
        <w:rPr>
          <w:rFonts w:hAnsi="ＭＳ 明朝" w:cs="ＭＳ 明朝"/>
          <w:spacing w:val="0"/>
        </w:rPr>
        <w:t>5</w:t>
      </w:r>
      <w:r w:rsidRPr="302EFFD8">
        <w:rPr>
          <w:rFonts w:hAnsi="ＭＳ 明朝" w:cs="ＭＳ 明朝"/>
          <w:spacing w:val="0"/>
        </w:rPr>
        <w:t>,000円</w:t>
      </w:r>
    </w:p>
    <w:sectPr w:rsidR="001B4662" w:rsidRPr="001B4662" w:rsidSect="00B7769D">
      <w:pgSz w:w="11906" w:h="16838" w:code="9"/>
      <w:pgMar w:top="1440" w:right="1080" w:bottom="1440" w:left="1080"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55A27" w14:textId="77777777" w:rsidR="00E420FE" w:rsidRDefault="00E420FE" w:rsidP="00CE62C8">
      <w:pPr>
        <w:spacing w:line="240" w:lineRule="auto"/>
      </w:pPr>
      <w:r>
        <w:separator/>
      </w:r>
    </w:p>
  </w:endnote>
  <w:endnote w:type="continuationSeparator" w:id="0">
    <w:p w14:paraId="0E314AEB" w14:textId="77777777" w:rsidR="00E420FE" w:rsidRDefault="00E420FE" w:rsidP="00CE62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0179" w14:textId="77777777" w:rsidR="00E420FE" w:rsidRDefault="00E420FE" w:rsidP="00CE62C8">
      <w:pPr>
        <w:spacing w:line="240" w:lineRule="auto"/>
      </w:pPr>
      <w:r>
        <w:separator/>
      </w:r>
    </w:p>
  </w:footnote>
  <w:footnote w:type="continuationSeparator" w:id="0">
    <w:p w14:paraId="6BB6C472" w14:textId="77777777" w:rsidR="00E420FE" w:rsidRDefault="00E420FE" w:rsidP="00CE62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E7F90"/>
    <w:multiLevelType w:val="hybridMultilevel"/>
    <w:tmpl w:val="7C206B4C"/>
    <w:lvl w:ilvl="0" w:tplc="1D4E8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9A5A07"/>
    <w:multiLevelType w:val="hybridMultilevel"/>
    <w:tmpl w:val="91FE4DDE"/>
    <w:lvl w:ilvl="0" w:tplc="AAFE8388">
      <w:start w:val="1"/>
      <w:numFmt w:val="decimalFullWidth"/>
      <w:lvlText w:val="第%1章"/>
      <w:lvlJc w:val="left"/>
      <w:pPr>
        <w:tabs>
          <w:tab w:val="num" w:pos="810"/>
        </w:tabs>
        <w:ind w:left="810" w:hanging="810"/>
      </w:pPr>
      <w:rPr>
        <w:rFonts w:hint="default"/>
      </w:rPr>
    </w:lvl>
    <w:lvl w:ilvl="1" w:tplc="68D05432">
      <w:start w:val="1"/>
      <w:numFmt w:val="decimalFullWidth"/>
      <w:lvlText w:val="（%2）"/>
      <w:lvlJc w:val="left"/>
      <w:pPr>
        <w:tabs>
          <w:tab w:val="num" w:pos="1145"/>
        </w:tabs>
        <w:ind w:left="1145" w:hanging="720"/>
      </w:pPr>
      <w:rPr>
        <w:rFonts w:ascii="ＭＳ 明朝" w:eastAsia="ＭＳ 明朝" w:hAnsi="ＭＳ 明朝" w:cs="Times New Roman"/>
      </w:rPr>
    </w:lvl>
    <w:lvl w:ilvl="2" w:tplc="06147998">
      <w:start w:val="1"/>
      <w:numFmt w:val="decimalFullWidth"/>
      <w:lvlText w:val="（%3）"/>
      <w:lvlJc w:val="left"/>
      <w:pPr>
        <w:tabs>
          <w:tab w:val="num" w:pos="1560"/>
        </w:tabs>
        <w:ind w:left="1560" w:hanging="720"/>
      </w:pPr>
      <w:rPr>
        <w:rFonts w:hint="default"/>
      </w:rPr>
    </w:lvl>
    <w:lvl w:ilvl="3" w:tplc="300CC322">
      <w:start w:val="1"/>
      <w:numFmt w:val="irohaFullWidth"/>
      <w:lvlText w:val="(%4)"/>
      <w:lvlJc w:val="left"/>
      <w:pPr>
        <w:ind w:left="1740" w:hanging="480"/>
      </w:pPr>
      <w:rPr>
        <w:rFonts w:hint="default"/>
      </w:rPr>
    </w:lvl>
    <w:lvl w:ilvl="4" w:tplc="5AC6B1C4">
      <w:start w:val="1"/>
      <w:numFmt w:val="decimalEnclosedCircle"/>
      <w:lvlText w:val="%5"/>
      <w:lvlJc w:val="left"/>
      <w:pPr>
        <w:ind w:left="2040" w:hanging="360"/>
      </w:pPr>
      <w:rPr>
        <w:rFonts w:hint="default"/>
      </w:rPr>
    </w:lvl>
    <w:lvl w:ilvl="5" w:tplc="9DC664E8">
      <w:start w:val="1"/>
      <w:numFmt w:val="decimal"/>
      <w:lvlText w:val="第%6条"/>
      <w:lvlJc w:val="left"/>
      <w:pPr>
        <w:ind w:left="2820" w:hanging="72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67371560">
    <w:abstractNumId w:val="0"/>
  </w:num>
  <w:num w:numId="2" w16cid:durableId="354966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2EE9"/>
    <w:rsid w:val="00000C00"/>
    <w:rsid w:val="00007439"/>
    <w:rsid w:val="000714D7"/>
    <w:rsid w:val="000C2D07"/>
    <w:rsid w:val="000F3CD8"/>
    <w:rsid w:val="001054B3"/>
    <w:rsid w:val="0012558E"/>
    <w:rsid w:val="00147512"/>
    <w:rsid w:val="00183DD7"/>
    <w:rsid w:val="001B4662"/>
    <w:rsid w:val="001C304A"/>
    <w:rsid w:val="001C4334"/>
    <w:rsid w:val="001C7D98"/>
    <w:rsid w:val="001C7F3B"/>
    <w:rsid w:val="00203CFF"/>
    <w:rsid w:val="00224587"/>
    <w:rsid w:val="002248DE"/>
    <w:rsid w:val="00293C31"/>
    <w:rsid w:val="002D4CF1"/>
    <w:rsid w:val="002E771D"/>
    <w:rsid w:val="002F57C8"/>
    <w:rsid w:val="00311B98"/>
    <w:rsid w:val="00333E6F"/>
    <w:rsid w:val="00337F8E"/>
    <w:rsid w:val="0034677B"/>
    <w:rsid w:val="003F7F32"/>
    <w:rsid w:val="00442010"/>
    <w:rsid w:val="00453744"/>
    <w:rsid w:val="004579D8"/>
    <w:rsid w:val="004621CB"/>
    <w:rsid w:val="00505D09"/>
    <w:rsid w:val="005548CB"/>
    <w:rsid w:val="005F291D"/>
    <w:rsid w:val="00615822"/>
    <w:rsid w:val="00627ADC"/>
    <w:rsid w:val="006318DC"/>
    <w:rsid w:val="0068339A"/>
    <w:rsid w:val="006A00FF"/>
    <w:rsid w:val="006A10C4"/>
    <w:rsid w:val="006B21F6"/>
    <w:rsid w:val="006D6007"/>
    <w:rsid w:val="006E7A69"/>
    <w:rsid w:val="006F7646"/>
    <w:rsid w:val="007063E1"/>
    <w:rsid w:val="0075740B"/>
    <w:rsid w:val="007C573B"/>
    <w:rsid w:val="007D419D"/>
    <w:rsid w:val="007D5570"/>
    <w:rsid w:val="007F5385"/>
    <w:rsid w:val="008111E9"/>
    <w:rsid w:val="008153A9"/>
    <w:rsid w:val="00815EB0"/>
    <w:rsid w:val="008578BE"/>
    <w:rsid w:val="00872EE9"/>
    <w:rsid w:val="008C2A1F"/>
    <w:rsid w:val="0090741A"/>
    <w:rsid w:val="00907C4F"/>
    <w:rsid w:val="00944570"/>
    <w:rsid w:val="009A2DD6"/>
    <w:rsid w:val="009B3583"/>
    <w:rsid w:val="00A14BCC"/>
    <w:rsid w:val="00A323DE"/>
    <w:rsid w:val="00A4549D"/>
    <w:rsid w:val="00AC6489"/>
    <w:rsid w:val="00AD63CB"/>
    <w:rsid w:val="00AE2A55"/>
    <w:rsid w:val="00AE39A8"/>
    <w:rsid w:val="00B00CCB"/>
    <w:rsid w:val="00B15E38"/>
    <w:rsid w:val="00B6470A"/>
    <w:rsid w:val="00B6560E"/>
    <w:rsid w:val="00B74C13"/>
    <w:rsid w:val="00B7769D"/>
    <w:rsid w:val="00BB10C1"/>
    <w:rsid w:val="00BC3336"/>
    <w:rsid w:val="00BF491D"/>
    <w:rsid w:val="00BF752A"/>
    <w:rsid w:val="00C37AA5"/>
    <w:rsid w:val="00C830D4"/>
    <w:rsid w:val="00C84D89"/>
    <w:rsid w:val="00CA66A0"/>
    <w:rsid w:val="00CC2CA2"/>
    <w:rsid w:val="00CE08A6"/>
    <w:rsid w:val="00CE62C8"/>
    <w:rsid w:val="00D042FB"/>
    <w:rsid w:val="00D329BF"/>
    <w:rsid w:val="00D9177A"/>
    <w:rsid w:val="00DA65FA"/>
    <w:rsid w:val="00DB50E2"/>
    <w:rsid w:val="00E27E7C"/>
    <w:rsid w:val="00E420FE"/>
    <w:rsid w:val="00E47EAA"/>
    <w:rsid w:val="00E8452D"/>
    <w:rsid w:val="00ED475B"/>
    <w:rsid w:val="00F667A5"/>
    <w:rsid w:val="00F74AC5"/>
    <w:rsid w:val="00FB1A44"/>
    <w:rsid w:val="1678A748"/>
    <w:rsid w:val="1E3B640C"/>
    <w:rsid w:val="302EFFD8"/>
    <w:rsid w:val="42E80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DA15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2EE9"/>
    <w:pPr>
      <w:widowControl w:val="0"/>
      <w:spacing w:line="360" w:lineRule="atLeast"/>
      <w:jc w:val="both"/>
    </w:pPr>
    <w:rPr>
      <w:rFonts w:ascii="ＭＳ 明朝"/>
      <w:spacing w:val="-12"/>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4D89"/>
    <w:rPr>
      <w:rFonts w:ascii="Arial" w:eastAsia="ＭＳ ゴシック" w:hAnsi="Arial"/>
      <w:sz w:val="18"/>
      <w:szCs w:val="18"/>
    </w:rPr>
  </w:style>
  <w:style w:type="paragraph" w:styleId="a4">
    <w:name w:val="Plain Text"/>
    <w:basedOn w:val="a"/>
    <w:link w:val="a5"/>
    <w:unhideWhenUsed/>
    <w:rsid w:val="00627ADC"/>
    <w:pPr>
      <w:spacing w:line="240" w:lineRule="auto"/>
    </w:pPr>
    <w:rPr>
      <w:rFonts w:hAnsi="Courier New"/>
      <w:spacing w:val="0"/>
      <w:sz w:val="21"/>
      <w:szCs w:val="21"/>
      <w:lang w:val="x-none" w:eastAsia="x-none"/>
    </w:rPr>
  </w:style>
  <w:style w:type="character" w:customStyle="1" w:styleId="a5">
    <w:name w:val="書式なし (文字)"/>
    <w:link w:val="a4"/>
    <w:rsid w:val="00627ADC"/>
    <w:rPr>
      <w:rFonts w:ascii="ＭＳ 明朝" w:hAnsi="Courier New"/>
      <w:kern w:val="2"/>
      <w:sz w:val="21"/>
      <w:szCs w:val="21"/>
      <w:lang w:val="x-none" w:eastAsia="x-none"/>
    </w:rPr>
  </w:style>
  <w:style w:type="paragraph" w:styleId="a6">
    <w:name w:val="header"/>
    <w:basedOn w:val="a"/>
    <w:link w:val="a7"/>
    <w:rsid w:val="00CE62C8"/>
    <w:pPr>
      <w:tabs>
        <w:tab w:val="center" w:pos="4252"/>
        <w:tab w:val="right" w:pos="8504"/>
      </w:tabs>
      <w:snapToGrid w:val="0"/>
    </w:pPr>
    <w:rPr>
      <w:lang w:val="x-none" w:eastAsia="x-none"/>
    </w:rPr>
  </w:style>
  <w:style w:type="character" w:customStyle="1" w:styleId="a7">
    <w:name w:val="ヘッダー (文字)"/>
    <w:link w:val="a6"/>
    <w:rsid w:val="00CE62C8"/>
    <w:rPr>
      <w:rFonts w:ascii="ＭＳ 明朝"/>
      <w:spacing w:val="-12"/>
      <w:kern w:val="2"/>
      <w:sz w:val="22"/>
      <w:szCs w:val="22"/>
    </w:rPr>
  </w:style>
  <w:style w:type="paragraph" w:styleId="a8">
    <w:name w:val="footer"/>
    <w:basedOn w:val="a"/>
    <w:link w:val="a9"/>
    <w:rsid w:val="00CE62C8"/>
    <w:pPr>
      <w:tabs>
        <w:tab w:val="center" w:pos="4252"/>
        <w:tab w:val="right" w:pos="8504"/>
      </w:tabs>
      <w:snapToGrid w:val="0"/>
    </w:pPr>
    <w:rPr>
      <w:lang w:val="x-none" w:eastAsia="x-none"/>
    </w:rPr>
  </w:style>
  <w:style w:type="character" w:customStyle="1" w:styleId="a9">
    <w:name w:val="フッター (文字)"/>
    <w:link w:val="a8"/>
    <w:rsid w:val="00CE62C8"/>
    <w:rPr>
      <w:rFonts w:ascii="ＭＳ 明朝"/>
      <w:spacing w:val="-12"/>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46C3C-A96C-4D77-A587-FE42AD0E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6418</Words>
  <Characters>796</Characters>
  <Application>Microsoft Office Word</Application>
  <DocSecurity>0</DocSecurity>
  <Lines>6</Lines>
  <Paragraphs>14</Paragraphs>
  <ScaleCrop>false</ScaleCrop>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2023-04-14T08:23:00Z</dcterms:created>
  <dcterms:modified xsi:type="dcterms:W3CDTF">2023-04-14T08:23:00Z</dcterms:modified>
</cp:coreProperties>
</file>